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88F8" w14:textId="77777777" w:rsidR="00DA5B0D" w:rsidRDefault="007B172A" w:rsidP="00B12746">
      <w:pPr>
        <w:jc w:val="right"/>
        <w:rPr>
          <w:rFonts w:eastAsia="Calibri" w:cs="Times New Roman"/>
          <w:bCs/>
          <w:color w:val="auto"/>
          <w:kern w:val="0"/>
          <w:szCs w:val="24"/>
          <w14:ligatures w14:val="none"/>
        </w:rPr>
      </w:pPr>
      <w:bookmarkStart w:id="0" w:name="_Hlk148087539"/>
      <w:r>
        <w:rPr>
          <w:rFonts w:eastAsia="Calibri" w:cs="Times New Roman"/>
          <w:bCs/>
          <w:color w:val="auto"/>
          <w:kern w:val="0"/>
          <w:szCs w:val="24"/>
          <w14:ligatures w14:val="none"/>
        </w:rPr>
        <w:t xml:space="preserve">Kodakondsuse </w:t>
      </w:r>
      <w:r w:rsidRPr="007B172A">
        <w:rPr>
          <w:rFonts w:eastAsia="Calibri" w:cs="Times New Roman"/>
          <w:bCs/>
          <w:color w:val="auto"/>
          <w:kern w:val="0"/>
          <w:szCs w:val="24"/>
          <w14:ligatures w14:val="none"/>
        </w:rPr>
        <w:t>seaduse</w:t>
      </w:r>
      <w:r w:rsidR="00B12746">
        <w:rPr>
          <w:rFonts w:eastAsia="Calibri" w:cs="Times New Roman"/>
          <w:bCs/>
          <w:color w:val="auto"/>
          <w:kern w:val="0"/>
          <w:szCs w:val="24"/>
          <w14:ligatures w14:val="none"/>
        </w:rPr>
        <w:t xml:space="preserve"> muutmise seaduse ja sellega seonduvalt</w:t>
      </w:r>
    </w:p>
    <w:p w14:paraId="68A0C380" w14:textId="0CAE9F72" w:rsidR="007B172A" w:rsidRPr="007B172A" w:rsidRDefault="00B12746" w:rsidP="00B12746">
      <w:pPr>
        <w:jc w:val="right"/>
        <w:rPr>
          <w:rFonts w:eastAsia="Calibri" w:cs="Times New Roman"/>
          <w:bCs/>
          <w:color w:val="auto"/>
          <w:kern w:val="0"/>
          <w:szCs w:val="24"/>
          <w14:ligatures w14:val="none"/>
        </w:rPr>
      </w:pPr>
      <w:r>
        <w:rPr>
          <w:rFonts w:eastAsia="Calibri" w:cs="Times New Roman"/>
          <w:bCs/>
          <w:color w:val="auto"/>
          <w:kern w:val="0"/>
          <w:szCs w:val="24"/>
          <w14:ligatures w14:val="none"/>
        </w:rPr>
        <w:t xml:space="preserve"> teiste seaduste </w:t>
      </w:r>
      <w:r w:rsidR="007B172A" w:rsidRPr="007B172A">
        <w:rPr>
          <w:rFonts w:eastAsia="Calibri" w:cs="Times New Roman"/>
          <w:bCs/>
          <w:color w:val="auto"/>
          <w:kern w:val="0"/>
          <w:szCs w:val="24"/>
          <w14:ligatures w14:val="none"/>
        </w:rPr>
        <w:t>muutmise seaduse eelnõu seletuskirja juurde</w:t>
      </w:r>
    </w:p>
    <w:p w14:paraId="7A78F750" w14:textId="77777777" w:rsidR="007B172A" w:rsidRPr="007B172A" w:rsidRDefault="007B172A" w:rsidP="007B172A">
      <w:pPr>
        <w:jc w:val="right"/>
        <w:rPr>
          <w:rFonts w:eastAsia="Calibri" w:cs="Times New Roman"/>
          <w:bCs/>
          <w:color w:val="auto"/>
          <w:kern w:val="0"/>
          <w:szCs w:val="24"/>
          <w14:ligatures w14:val="none"/>
        </w:rPr>
      </w:pPr>
      <w:r w:rsidRPr="007B172A">
        <w:rPr>
          <w:rFonts w:eastAsia="Calibri" w:cs="Times New Roman"/>
          <w:bCs/>
          <w:color w:val="auto"/>
          <w:kern w:val="0"/>
          <w:szCs w:val="24"/>
          <w14:ligatures w14:val="none"/>
        </w:rPr>
        <w:t>Lisa 1</w:t>
      </w:r>
    </w:p>
    <w:p w14:paraId="0DB4B4E5" w14:textId="77777777" w:rsidR="007B172A" w:rsidRPr="007B172A" w:rsidRDefault="007B172A" w:rsidP="007B172A">
      <w:pPr>
        <w:jc w:val="right"/>
        <w:rPr>
          <w:rFonts w:eastAsia="Calibri" w:cs="Times New Roman"/>
          <w:bCs/>
          <w:color w:val="auto"/>
          <w:kern w:val="0"/>
          <w:szCs w:val="24"/>
          <w14:ligatures w14:val="none"/>
        </w:rPr>
      </w:pPr>
    </w:p>
    <w:p w14:paraId="5C24B0B1" w14:textId="080D9452" w:rsidR="007B172A" w:rsidRDefault="007B172A" w:rsidP="007B172A">
      <w:pPr>
        <w:jc w:val="right"/>
        <w:rPr>
          <w:rFonts w:eastAsia="Calibri" w:cs="Times New Roman"/>
          <w:bCs/>
          <w:color w:val="auto"/>
          <w:kern w:val="0"/>
          <w:szCs w:val="24"/>
          <w14:ligatures w14:val="none"/>
        </w:rPr>
      </w:pPr>
      <w:r w:rsidRPr="007B172A">
        <w:rPr>
          <w:rFonts w:eastAsia="Calibri" w:cs="Times New Roman"/>
          <w:bCs/>
          <w:color w:val="auto"/>
          <w:kern w:val="0"/>
          <w:szCs w:val="24"/>
          <w14:ligatures w14:val="none"/>
        </w:rPr>
        <w:t>Rakendusakti kavand</w:t>
      </w:r>
      <w:r w:rsidR="00B12746">
        <w:rPr>
          <w:rFonts w:eastAsia="Calibri" w:cs="Times New Roman"/>
          <w:bCs/>
          <w:color w:val="auto"/>
          <w:kern w:val="0"/>
          <w:szCs w:val="24"/>
          <w14:ligatures w14:val="none"/>
        </w:rPr>
        <w:t xml:space="preserve"> 1</w:t>
      </w:r>
      <w:r w:rsidRPr="007B172A">
        <w:rPr>
          <w:rFonts w:eastAsia="Calibri" w:cs="Times New Roman"/>
          <w:bCs/>
          <w:color w:val="auto"/>
          <w:kern w:val="0"/>
          <w:szCs w:val="24"/>
          <w14:ligatures w14:val="none"/>
        </w:rPr>
        <w:t xml:space="preserve"> </w:t>
      </w:r>
    </w:p>
    <w:p w14:paraId="124F64DF" w14:textId="77777777" w:rsidR="007B172A" w:rsidRDefault="007B172A" w:rsidP="007B172A">
      <w:pPr>
        <w:jc w:val="right"/>
        <w:rPr>
          <w:rFonts w:eastAsia="Calibri" w:cs="Times New Roman"/>
          <w:bCs/>
          <w:color w:val="auto"/>
          <w:kern w:val="0"/>
          <w:szCs w:val="24"/>
          <w14:ligatures w14:val="none"/>
        </w:rPr>
      </w:pPr>
    </w:p>
    <w:p w14:paraId="2F2F59C8" w14:textId="2EFC57B6" w:rsidR="00C84607" w:rsidRDefault="00C84607" w:rsidP="007B172A">
      <w:pPr>
        <w:jc w:val="right"/>
        <w:rPr>
          <w:rFonts w:eastAsia="Calibri" w:cs="Times New Roman"/>
          <w:bCs/>
          <w:color w:val="auto"/>
          <w:kern w:val="0"/>
          <w:szCs w:val="24"/>
          <w14:ligatures w14:val="none"/>
        </w:rPr>
      </w:pPr>
      <w:r>
        <w:rPr>
          <w:rFonts w:eastAsia="Calibri" w:cs="Times New Roman"/>
          <w:bCs/>
          <w:color w:val="auto"/>
          <w:kern w:val="0"/>
          <w:szCs w:val="24"/>
          <w14:ligatures w14:val="none"/>
        </w:rPr>
        <w:t>EELNÕU</w:t>
      </w:r>
    </w:p>
    <w:p w14:paraId="735CD95C" w14:textId="77777777" w:rsidR="00C84607" w:rsidRDefault="00C84607" w:rsidP="007B172A">
      <w:pPr>
        <w:jc w:val="right"/>
        <w:rPr>
          <w:rFonts w:eastAsia="Calibri" w:cs="Times New Roman"/>
          <w:bCs/>
          <w:color w:val="auto"/>
          <w:kern w:val="0"/>
          <w:szCs w:val="24"/>
          <w14:ligatures w14:val="none"/>
        </w:rPr>
      </w:pPr>
    </w:p>
    <w:p w14:paraId="6A234F52" w14:textId="7CB092AA" w:rsidR="00C84607" w:rsidRDefault="00C84607" w:rsidP="00C84607">
      <w:pPr>
        <w:rPr>
          <w:rFonts w:eastAsia="Calibri" w:cs="Times New Roman"/>
          <w:bCs/>
          <w:color w:val="auto"/>
          <w:kern w:val="0"/>
          <w:szCs w:val="24"/>
          <w14:ligatures w14:val="none"/>
        </w:rPr>
      </w:pPr>
      <w:r>
        <w:rPr>
          <w:rFonts w:eastAsia="Calibri" w:cs="Times New Roman"/>
          <w:bCs/>
          <w:color w:val="auto"/>
          <w:kern w:val="0"/>
          <w:szCs w:val="24"/>
          <w14:ligatures w14:val="none"/>
        </w:rPr>
        <w:t>VABARIIGI VALITSUS</w:t>
      </w:r>
    </w:p>
    <w:p w14:paraId="5A7D5861" w14:textId="77777777" w:rsidR="00C84607" w:rsidRDefault="00C84607" w:rsidP="00C84607">
      <w:pPr>
        <w:rPr>
          <w:rFonts w:eastAsia="Calibri" w:cs="Times New Roman"/>
          <w:bCs/>
          <w:color w:val="auto"/>
          <w:kern w:val="0"/>
          <w:szCs w:val="24"/>
          <w14:ligatures w14:val="none"/>
        </w:rPr>
      </w:pPr>
    </w:p>
    <w:p w14:paraId="0217C1C1" w14:textId="504DAA10" w:rsidR="00C84607" w:rsidRDefault="00C84607" w:rsidP="00C84607">
      <w:pPr>
        <w:rPr>
          <w:rFonts w:eastAsia="Calibri" w:cs="Times New Roman"/>
          <w:bCs/>
          <w:color w:val="auto"/>
          <w:kern w:val="0"/>
          <w:szCs w:val="24"/>
          <w14:ligatures w14:val="none"/>
        </w:rPr>
      </w:pPr>
      <w:r>
        <w:rPr>
          <w:rFonts w:eastAsia="Calibri" w:cs="Times New Roman"/>
          <w:bCs/>
          <w:color w:val="auto"/>
          <w:kern w:val="0"/>
          <w:szCs w:val="24"/>
          <w14:ligatures w14:val="none"/>
        </w:rPr>
        <w:t>MÄÄRUS</w:t>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sidRPr="0079602F">
        <w:rPr>
          <w:rFonts w:eastAsia="Calibri" w:cs="Times New Roman"/>
          <w:bCs/>
          <w:color w:val="auto"/>
          <w:kern w:val="0"/>
          <w:szCs w:val="24"/>
          <w14:ligatures w14:val="none"/>
        </w:rPr>
        <w:t>2026. a nr</w:t>
      </w:r>
    </w:p>
    <w:p w14:paraId="451C0EE5" w14:textId="77777777" w:rsidR="00C84607" w:rsidRDefault="00C84607" w:rsidP="00C84607">
      <w:pPr>
        <w:rPr>
          <w:rFonts w:eastAsia="Calibri" w:cs="Times New Roman"/>
          <w:bCs/>
          <w:color w:val="auto"/>
          <w:kern w:val="0"/>
          <w:szCs w:val="24"/>
          <w14:ligatures w14:val="none"/>
        </w:rPr>
      </w:pPr>
    </w:p>
    <w:p w14:paraId="7D6A8D96" w14:textId="77777777" w:rsidR="00C84607" w:rsidRDefault="00C84607" w:rsidP="00C84607">
      <w:pPr>
        <w:rPr>
          <w:rFonts w:cs="Times New Roman"/>
          <w:b/>
          <w:bCs/>
        </w:rPr>
      </w:pPr>
      <w:r w:rsidRPr="00C36691">
        <w:rPr>
          <w:rFonts w:cs="Times New Roman"/>
          <w:b/>
          <w:bCs/>
        </w:rPr>
        <w:t xml:space="preserve">Terviseseisundi tõttu kodakondsuse ja </w:t>
      </w:r>
    </w:p>
    <w:p w14:paraId="666E0A62" w14:textId="77777777" w:rsidR="00C84607" w:rsidRDefault="00C84607" w:rsidP="00C84607">
      <w:pPr>
        <w:rPr>
          <w:rFonts w:cs="Times New Roman"/>
          <w:b/>
          <w:bCs/>
        </w:rPr>
      </w:pPr>
      <w:r w:rsidRPr="00C36691">
        <w:rPr>
          <w:rFonts w:cs="Times New Roman"/>
          <w:b/>
          <w:bCs/>
        </w:rPr>
        <w:t xml:space="preserve">pikaajalise või tähtajalise elaniku elamisloa taotleja </w:t>
      </w:r>
    </w:p>
    <w:p w14:paraId="2238FE13" w14:textId="77777777" w:rsidR="00C84607" w:rsidRDefault="00C84607" w:rsidP="00C84607">
      <w:pPr>
        <w:rPr>
          <w:rFonts w:cs="Times New Roman"/>
          <w:b/>
          <w:bCs/>
        </w:rPr>
      </w:pPr>
      <w:r w:rsidRPr="00C36691">
        <w:rPr>
          <w:rFonts w:cs="Times New Roman"/>
          <w:b/>
          <w:bCs/>
        </w:rPr>
        <w:t xml:space="preserve">eksamitest vabastamise ning </w:t>
      </w:r>
    </w:p>
    <w:p w14:paraId="679030F1" w14:textId="30615CFC" w:rsidR="00C84607" w:rsidRPr="00C36691" w:rsidRDefault="00C84607" w:rsidP="00C84607">
      <w:pPr>
        <w:rPr>
          <w:rFonts w:cs="Times New Roman"/>
        </w:rPr>
      </w:pPr>
      <w:r w:rsidRPr="00C36691">
        <w:rPr>
          <w:rFonts w:cs="Times New Roman"/>
          <w:b/>
          <w:bCs/>
        </w:rPr>
        <w:t>eksamite sooritamise korra määramise tingimused ja kord</w:t>
      </w:r>
    </w:p>
    <w:p w14:paraId="21B2807E" w14:textId="77777777" w:rsidR="00C84607" w:rsidRPr="00C36691" w:rsidRDefault="00C84607" w:rsidP="00C84607">
      <w:pPr>
        <w:rPr>
          <w:rFonts w:cs="Times New Roman"/>
        </w:rPr>
      </w:pPr>
    </w:p>
    <w:p w14:paraId="57F82DAD" w14:textId="77777777" w:rsidR="00C84607" w:rsidRPr="00C36691" w:rsidRDefault="00C84607" w:rsidP="00C84607">
      <w:pPr>
        <w:jc w:val="both"/>
        <w:rPr>
          <w:rFonts w:cs="Times New Roman"/>
        </w:rPr>
      </w:pPr>
      <w:r w:rsidRPr="00C36691">
        <w:rPr>
          <w:rFonts w:cs="Times New Roman"/>
        </w:rPr>
        <w:t>Määrus kehtestatakse kodakondsuse seaduse § 35 lõike 10 ning välismaalaste seaduse § 250 lõike 1 punkti 3 alusel.</w:t>
      </w:r>
    </w:p>
    <w:p w14:paraId="66FD1FC2" w14:textId="77777777" w:rsidR="00C84607" w:rsidRPr="00C36691" w:rsidRDefault="00C84607" w:rsidP="00C84607">
      <w:pPr>
        <w:jc w:val="both"/>
        <w:rPr>
          <w:rFonts w:cs="Times New Roman"/>
        </w:rPr>
      </w:pPr>
    </w:p>
    <w:p w14:paraId="17B8547C" w14:textId="77777777" w:rsidR="00C84607" w:rsidRPr="00C36691" w:rsidRDefault="00C84607" w:rsidP="00C84607">
      <w:pPr>
        <w:jc w:val="both"/>
        <w:rPr>
          <w:rFonts w:cs="Times New Roman"/>
          <w:b/>
          <w:bCs/>
        </w:rPr>
      </w:pPr>
      <w:r w:rsidRPr="00C36691">
        <w:rPr>
          <w:rFonts w:cs="Times New Roman"/>
          <w:b/>
          <w:bCs/>
        </w:rPr>
        <w:t>§ 1. Määruse reguleerimisala</w:t>
      </w:r>
    </w:p>
    <w:p w14:paraId="158DC7F4" w14:textId="77777777" w:rsidR="00C84607" w:rsidRPr="00DA5B0D" w:rsidRDefault="00C84607" w:rsidP="00C84607">
      <w:pPr>
        <w:jc w:val="both"/>
        <w:rPr>
          <w:rFonts w:cs="Times New Roman"/>
        </w:rPr>
      </w:pPr>
    </w:p>
    <w:p w14:paraId="7B3CAA3D" w14:textId="77777777" w:rsidR="00C84607" w:rsidRPr="00C36691" w:rsidRDefault="00C84607" w:rsidP="00C84607">
      <w:pPr>
        <w:jc w:val="both"/>
        <w:rPr>
          <w:rFonts w:cs="Times New Roman"/>
        </w:rPr>
      </w:pPr>
      <w:r w:rsidRPr="00C36691">
        <w:rPr>
          <w:rFonts w:cs="Times New Roman"/>
        </w:rPr>
        <w:t xml:space="preserve">Määrus kehtestab tingimused ja korra, mille kohaselt kodakondsuse ja pikaajalise või tähtajalise elaniku elamisloa taotleja (edaspidi </w:t>
      </w:r>
      <w:r w:rsidRPr="00C36691">
        <w:rPr>
          <w:rFonts w:cs="Times New Roman"/>
          <w:i/>
          <w:iCs/>
        </w:rPr>
        <w:t>taotleja</w:t>
      </w:r>
      <w:r w:rsidRPr="00C36691">
        <w:rPr>
          <w:rFonts w:cs="Times New Roman"/>
        </w:rPr>
        <w:t>) võib terviseseisundi tõttu sooritada eesti keele ning kodakondsuse taotleja kodakondsuse seaduse ja Eesti Vabariigi põhiseaduse tundmise eksamid üldisest korrast erineva ulatuse ja viisiga või vabastatakse ta nende eksamite sooritamisest.</w:t>
      </w:r>
    </w:p>
    <w:p w14:paraId="615BD4C1" w14:textId="77777777" w:rsidR="00C84607" w:rsidRPr="00C36691" w:rsidRDefault="00C84607" w:rsidP="00C84607">
      <w:pPr>
        <w:jc w:val="both"/>
        <w:rPr>
          <w:rFonts w:cs="Times New Roman"/>
        </w:rPr>
      </w:pPr>
    </w:p>
    <w:p w14:paraId="1AFDCDDA" w14:textId="77777777" w:rsidR="00C84607" w:rsidRPr="00C36691" w:rsidRDefault="00C84607" w:rsidP="00C84607">
      <w:pPr>
        <w:jc w:val="both"/>
        <w:rPr>
          <w:rFonts w:cs="Times New Roman"/>
          <w:b/>
          <w:bCs/>
        </w:rPr>
      </w:pPr>
      <w:r w:rsidRPr="00C36691">
        <w:rPr>
          <w:rFonts w:cs="Times New Roman"/>
          <w:b/>
          <w:bCs/>
        </w:rPr>
        <w:t xml:space="preserve">§ 2. </w:t>
      </w:r>
      <w:r>
        <w:rPr>
          <w:rFonts w:cs="Times New Roman"/>
          <w:b/>
          <w:bCs/>
        </w:rPr>
        <w:t>Raviarsti t</w:t>
      </w:r>
      <w:r w:rsidRPr="00C36691">
        <w:rPr>
          <w:rFonts w:cs="Times New Roman"/>
          <w:b/>
          <w:bCs/>
        </w:rPr>
        <w:t xml:space="preserve">erviseseisundi </w:t>
      </w:r>
      <w:r>
        <w:rPr>
          <w:rFonts w:cs="Times New Roman"/>
          <w:b/>
          <w:bCs/>
        </w:rPr>
        <w:t>teatis</w:t>
      </w:r>
    </w:p>
    <w:p w14:paraId="15CEE097" w14:textId="77777777" w:rsidR="00C84607" w:rsidRPr="00DA5B0D" w:rsidRDefault="00C84607" w:rsidP="00C84607">
      <w:pPr>
        <w:jc w:val="both"/>
        <w:rPr>
          <w:rFonts w:cs="Times New Roman"/>
        </w:rPr>
      </w:pPr>
    </w:p>
    <w:p w14:paraId="3C8AC3C4" w14:textId="77777777" w:rsidR="00C84607" w:rsidRPr="00C36691" w:rsidRDefault="00C84607" w:rsidP="00C84607">
      <w:pPr>
        <w:jc w:val="both"/>
        <w:rPr>
          <w:rFonts w:cs="Times New Roman"/>
        </w:rPr>
      </w:pPr>
      <w:r w:rsidRPr="00C36691">
        <w:rPr>
          <w:rFonts w:cs="Times New Roman"/>
        </w:rPr>
        <w:t xml:space="preserve">Isiku terviseseisundit, kes soovib eesti keele ning kodakondsuse seaduse ja Eesti Vabariigi põhiseaduse tundmise eksamid sooritada üldisest korrast erineva ulatuse ja viisiga või soovib nendest eksamitest vabastamist, </w:t>
      </w:r>
      <w:r>
        <w:rPr>
          <w:rFonts w:cs="Times New Roman"/>
        </w:rPr>
        <w:t>kirjeldab</w:t>
      </w:r>
      <w:r w:rsidRPr="00C36691">
        <w:rPr>
          <w:rFonts w:cs="Times New Roman"/>
        </w:rPr>
        <w:t xml:space="preserve"> raviarst, kes väljastab tema terviseseisundi kohta teatise.</w:t>
      </w:r>
    </w:p>
    <w:p w14:paraId="328517E9" w14:textId="77777777" w:rsidR="00C84607" w:rsidRPr="00C36691" w:rsidRDefault="00C84607" w:rsidP="00C84607">
      <w:pPr>
        <w:jc w:val="both"/>
        <w:rPr>
          <w:rFonts w:cs="Times New Roman"/>
        </w:rPr>
      </w:pPr>
    </w:p>
    <w:p w14:paraId="36F31A17" w14:textId="77777777" w:rsidR="00C84607" w:rsidRPr="00C36691" w:rsidRDefault="00C84607" w:rsidP="00C84607">
      <w:pPr>
        <w:jc w:val="both"/>
        <w:rPr>
          <w:rFonts w:cs="Times New Roman"/>
          <w:b/>
          <w:bCs/>
        </w:rPr>
      </w:pPr>
      <w:r w:rsidRPr="00C36691">
        <w:rPr>
          <w:rFonts w:cs="Times New Roman"/>
          <w:b/>
          <w:bCs/>
        </w:rPr>
        <w:t>§ 3. Eksamite ulatuse ja viisi määramise või eksamist vabastamise otsuse tegemine ja pädevus</w:t>
      </w:r>
    </w:p>
    <w:p w14:paraId="273CB308" w14:textId="77777777" w:rsidR="00C84607" w:rsidRPr="00DA5B0D" w:rsidRDefault="00C84607" w:rsidP="00C84607">
      <w:pPr>
        <w:jc w:val="both"/>
        <w:rPr>
          <w:rFonts w:cs="Times New Roman"/>
        </w:rPr>
      </w:pPr>
    </w:p>
    <w:p w14:paraId="5EAD091B" w14:textId="77777777" w:rsidR="00C84607" w:rsidRPr="00C36691" w:rsidRDefault="00C84607" w:rsidP="00C84607">
      <w:pPr>
        <w:jc w:val="both"/>
        <w:rPr>
          <w:rFonts w:cs="Times New Roman"/>
        </w:rPr>
      </w:pPr>
      <w:r w:rsidRPr="00C36691">
        <w:rPr>
          <w:rFonts w:cs="Times New Roman"/>
        </w:rPr>
        <w:t xml:space="preserve">(1) Paragrahvis </w:t>
      </w:r>
      <w:r>
        <w:rPr>
          <w:rFonts w:cs="Times New Roman"/>
        </w:rPr>
        <w:t>4 lõikes 3</w:t>
      </w:r>
      <w:r w:rsidRPr="00C36691">
        <w:rPr>
          <w:rFonts w:cs="Times New Roman"/>
        </w:rPr>
        <w:t xml:space="preserve"> nimetatud dokumentidele tuginedes määrab Haridus- ja </w:t>
      </w:r>
      <w:proofErr w:type="spellStart"/>
      <w:r w:rsidRPr="00C36691">
        <w:rPr>
          <w:rFonts w:cs="Times New Roman"/>
        </w:rPr>
        <w:t>Noorteamet</w:t>
      </w:r>
      <w:proofErr w:type="spellEnd"/>
      <w:r w:rsidRPr="00C36691">
        <w:rPr>
          <w:rFonts w:cs="Times New Roman"/>
        </w:rPr>
        <w:t xml:space="preserve"> (edaspidi </w:t>
      </w:r>
      <w:r w:rsidRPr="00C36691">
        <w:rPr>
          <w:rFonts w:cs="Times New Roman"/>
          <w:i/>
          <w:iCs/>
        </w:rPr>
        <w:t>amet</w:t>
      </w:r>
      <w:r w:rsidRPr="00C36691">
        <w:rPr>
          <w:rFonts w:cs="Times New Roman"/>
        </w:rPr>
        <w:t>) taotleja eesti keele ning kodakondsuse taotleja kodakondsuse seaduse ja Eesti Vabariigi põhiseaduse tundmise eksami sooritamise ulatuse ja viisi või otsustab eksamite sooritamisest vabastamise.</w:t>
      </w:r>
    </w:p>
    <w:p w14:paraId="2F432A6D" w14:textId="77777777" w:rsidR="00C84607" w:rsidRPr="00C36691" w:rsidRDefault="00C84607" w:rsidP="00C84607">
      <w:pPr>
        <w:jc w:val="both"/>
        <w:rPr>
          <w:rFonts w:cs="Times New Roman"/>
        </w:rPr>
      </w:pPr>
    </w:p>
    <w:p w14:paraId="3EBF545D" w14:textId="77777777" w:rsidR="00C84607" w:rsidRPr="00C36691" w:rsidRDefault="00C84607" w:rsidP="00C84607">
      <w:pPr>
        <w:jc w:val="both"/>
        <w:rPr>
          <w:rFonts w:cs="Times New Roman"/>
        </w:rPr>
      </w:pPr>
      <w:r w:rsidRPr="00C36691">
        <w:rPr>
          <w:rFonts w:cs="Times New Roman"/>
        </w:rPr>
        <w:t xml:space="preserve">(2) Amet kaasab eksamite sooritamise ulatuse ja viisi määramise või eksamist vabastamise otsuse (edaspidi </w:t>
      </w:r>
      <w:r w:rsidRPr="00C36691">
        <w:rPr>
          <w:rFonts w:cs="Times New Roman"/>
          <w:i/>
          <w:iCs/>
        </w:rPr>
        <w:t>otsus</w:t>
      </w:r>
      <w:r w:rsidRPr="00C36691">
        <w:rPr>
          <w:rFonts w:cs="Times New Roman"/>
        </w:rPr>
        <w:t>) tegemisse eksperdid.</w:t>
      </w:r>
    </w:p>
    <w:p w14:paraId="4D14598A" w14:textId="77777777" w:rsidR="00C84607" w:rsidRPr="00C36691" w:rsidRDefault="00C84607" w:rsidP="00C84607">
      <w:pPr>
        <w:jc w:val="both"/>
        <w:rPr>
          <w:rFonts w:cs="Times New Roman"/>
        </w:rPr>
      </w:pPr>
    </w:p>
    <w:p w14:paraId="20BBD03C" w14:textId="77777777" w:rsidR="00C84607" w:rsidRPr="00C36691" w:rsidRDefault="00C84607" w:rsidP="00C84607">
      <w:pPr>
        <w:jc w:val="both"/>
        <w:rPr>
          <w:rFonts w:cs="Times New Roman"/>
          <w:b/>
          <w:bCs/>
        </w:rPr>
      </w:pPr>
      <w:r w:rsidRPr="00C36691">
        <w:rPr>
          <w:rFonts w:cs="Times New Roman"/>
          <w:b/>
          <w:bCs/>
        </w:rPr>
        <w:t>§ 4. Eksamite ulatuse ja viisi muutmise või eksamitest vabastamise taotlus</w:t>
      </w:r>
    </w:p>
    <w:p w14:paraId="6030641D" w14:textId="77777777" w:rsidR="00C84607" w:rsidRPr="00DA5B0D" w:rsidRDefault="00C84607" w:rsidP="00C84607">
      <w:pPr>
        <w:jc w:val="both"/>
        <w:rPr>
          <w:rFonts w:cs="Times New Roman"/>
        </w:rPr>
      </w:pPr>
    </w:p>
    <w:p w14:paraId="3B7D8FF7" w14:textId="77777777" w:rsidR="00C84607" w:rsidRPr="00C36691" w:rsidRDefault="00C84607" w:rsidP="00C84607">
      <w:pPr>
        <w:jc w:val="both"/>
        <w:rPr>
          <w:rFonts w:cs="Times New Roman"/>
        </w:rPr>
      </w:pPr>
      <w:r w:rsidRPr="00C36691">
        <w:rPr>
          <w:rFonts w:cs="Times New Roman"/>
        </w:rPr>
        <w:t>(1) Isik, kes terviseseisundi tõttu ei ole võimeline sooritama eksameid üldises korras, taotleb eksamite ulatuse ja viisi muutmist ametile esitatava taotlusega.</w:t>
      </w:r>
    </w:p>
    <w:p w14:paraId="5B08D1FE" w14:textId="77777777" w:rsidR="00C84607" w:rsidRPr="00C36691" w:rsidRDefault="00C84607" w:rsidP="00C84607">
      <w:pPr>
        <w:jc w:val="both"/>
        <w:rPr>
          <w:rFonts w:cs="Times New Roman"/>
        </w:rPr>
      </w:pPr>
    </w:p>
    <w:p w14:paraId="7C6CE040" w14:textId="77777777" w:rsidR="00C84607" w:rsidRDefault="00C84607" w:rsidP="00C84607">
      <w:pPr>
        <w:jc w:val="both"/>
        <w:rPr>
          <w:rFonts w:cs="Times New Roman"/>
        </w:rPr>
      </w:pPr>
      <w:r w:rsidRPr="00C36691">
        <w:rPr>
          <w:rFonts w:cs="Times New Roman"/>
        </w:rPr>
        <w:lastRenderedPageBreak/>
        <w:t>(2) Isik, kes terviseseisundi tõttu ei ole võimeline eksameid sooritama, esitab ametile taotluse eksamitest vabastamiseks.</w:t>
      </w:r>
    </w:p>
    <w:p w14:paraId="77E3F56D" w14:textId="77777777" w:rsidR="00C84607" w:rsidRDefault="00C84607" w:rsidP="00C84607">
      <w:pPr>
        <w:jc w:val="both"/>
        <w:rPr>
          <w:rFonts w:cs="Times New Roman"/>
        </w:rPr>
      </w:pPr>
    </w:p>
    <w:p w14:paraId="7F4B524D" w14:textId="1F384356" w:rsidR="00C84607" w:rsidRPr="006217C6" w:rsidRDefault="00C84607" w:rsidP="00C84607">
      <w:pPr>
        <w:jc w:val="both"/>
        <w:rPr>
          <w:rFonts w:cs="Times New Roman"/>
        </w:rPr>
      </w:pPr>
      <w:r>
        <w:rPr>
          <w:rFonts w:cs="Times New Roman"/>
        </w:rPr>
        <w:t xml:space="preserve">(3) </w:t>
      </w:r>
      <w:r w:rsidRPr="006217C6">
        <w:rPr>
          <w:rFonts w:cs="Times New Roman"/>
        </w:rPr>
        <w:t xml:space="preserve">Taotlusele lisatakse </w:t>
      </w:r>
      <w:r>
        <w:rPr>
          <w:rFonts w:cs="Times New Roman"/>
        </w:rPr>
        <w:t xml:space="preserve">vähemalt </w:t>
      </w:r>
      <w:r w:rsidRPr="006217C6">
        <w:rPr>
          <w:rFonts w:cs="Times New Roman"/>
        </w:rPr>
        <w:t>järgmised dokumendid:</w:t>
      </w:r>
    </w:p>
    <w:p w14:paraId="07A14FFC" w14:textId="77777777" w:rsidR="00C84607" w:rsidRPr="006217C6" w:rsidRDefault="00C84607" w:rsidP="00C84607">
      <w:pPr>
        <w:jc w:val="both"/>
        <w:rPr>
          <w:rFonts w:cs="Times New Roman"/>
        </w:rPr>
      </w:pPr>
      <w:r w:rsidRPr="006217C6">
        <w:rPr>
          <w:rFonts w:cs="Times New Roman"/>
        </w:rPr>
        <w:t>1)</w:t>
      </w:r>
      <w:r>
        <w:rPr>
          <w:rFonts w:cs="Times New Roman"/>
        </w:rPr>
        <w:t xml:space="preserve"> </w:t>
      </w:r>
      <w:r w:rsidRPr="006217C6">
        <w:rPr>
          <w:rFonts w:cs="Times New Roman"/>
        </w:rPr>
        <w:t>raviarsti teatis</w:t>
      </w:r>
      <w:r>
        <w:rPr>
          <w:rFonts w:cs="Times New Roman"/>
        </w:rPr>
        <w:t>;</w:t>
      </w:r>
    </w:p>
    <w:p w14:paraId="52861B56" w14:textId="77777777" w:rsidR="00C84607" w:rsidRPr="006217C6" w:rsidRDefault="00C84607" w:rsidP="00C84607">
      <w:pPr>
        <w:jc w:val="both"/>
        <w:rPr>
          <w:rFonts w:cs="Times New Roman"/>
        </w:rPr>
      </w:pPr>
      <w:r w:rsidRPr="006217C6">
        <w:rPr>
          <w:rFonts w:cs="Times New Roman"/>
        </w:rPr>
        <w:t>2)</w:t>
      </w:r>
      <w:r>
        <w:rPr>
          <w:rFonts w:cs="Times New Roman"/>
        </w:rPr>
        <w:t xml:space="preserve"> </w:t>
      </w:r>
      <w:r w:rsidRPr="006217C6">
        <w:rPr>
          <w:rFonts w:cs="Times New Roman"/>
        </w:rPr>
        <w:t xml:space="preserve">Sotsiaalkindlustusameti otsus </w:t>
      </w:r>
      <w:r>
        <w:rPr>
          <w:rFonts w:cs="Times New Roman"/>
        </w:rPr>
        <w:t xml:space="preserve">selle olemasolul </w:t>
      </w:r>
      <w:r w:rsidRPr="006217C6">
        <w:rPr>
          <w:rFonts w:cs="Times New Roman"/>
        </w:rPr>
        <w:t>isiku puude raskusastme tuvastamise kohta vastavalt puuetega inimeste sotsiaaltoetuste seaduse</w:t>
      </w:r>
      <w:r>
        <w:rPr>
          <w:rFonts w:cs="Times New Roman"/>
        </w:rPr>
        <w:t>le</w:t>
      </w:r>
      <w:r w:rsidRPr="006217C6">
        <w:rPr>
          <w:rFonts w:cs="Times New Roman"/>
        </w:rPr>
        <w:t>;</w:t>
      </w:r>
    </w:p>
    <w:p w14:paraId="7DD39332" w14:textId="77777777" w:rsidR="00C84607" w:rsidRPr="006217C6" w:rsidRDefault="00C84607" w:rsidP="00C84607">
      <w:pPr>
        <w:jc w:val="both"/>
        <w:rPr>
          <w:rFonts w:cs="Times New Roman"/>
        </w:rPr>
      </w:pPr>
      <w:r w:rsidRPr="006217C6">
        <w:rPr>
          <w:rFonts w:cs="Times New Roman"/>
        </w:rPr>
        <w:t>3)</w:t>
      </w:r>
      <w:r>
        <w:rPr>
          <w:rFonts w:cs="Times New Roman"/>
        </w:rPr>
        <w:t xml:space="preserve"> </w:t>
      </w:r>
      <w:r w:rsidRPr="006217C6">
        <w:rPr>
          <w:rFonts w:cs="Times New Roman"/>
        </w:rPr>
        <w:t>eksamiosast või eksamist vabastamise taotluse korral psühhiaatri või kliinilise psühholoogi kognitiivse profiili kirjeldust</w:t>
      </w:r>
      <w:r>
        <w:rPr>
          <w:rFonts w:cs="Times New Roman"/>
        </w:rPr>
        <w:t>;</w:t>
      </w:r>
    </w:p>
    <w:p w14:paraId="38C2E704" w14:textId="77777777" w:rsidR="00C84607" w:rsidRPr="00C36691" w:rsidRDefault="00C84607" w:rsidP="00C84607">
      <w:pPr>
        <w:jc w:val="both"/>
        <w:rPr>
          <w:rFonts w:cs="Times New Roman"/>
        </w:rPr>
      </w:pPr>
      <w:r w:rsidRPr="006217C6">
        <w:rPr>
          <w:rFonts w:cs="Times New Roman"/>
        </w:rPr>
        <w:t>4)</w:t>
      </w:r>
      <w:r>
        <w:rPr>
          <w:rFonts w:cs="Times New Roman"/>
        </w:rPr>
        <w:t xml:space="preserve"> </w:t>
      </w:r>
      <w:r w:rsidRPr="006217C6">
        <w:rPr>
          <w:rFonts w:cs="Times New Roman"/>
        </w:rPr>
        <w:t>nägemis- ja kuulmispuuetega taotleja puhul raviarsti hinnang taotleja võimekuse hinnang peale kompenseerivat sekkumist</w:t>
      </w:r>
      <w:r>
        <w:rPr>
          <w:rFonts w:cs="Times New Roman"/>
        </w:rPr>
        <w:t>.</w:t>
      </w:r>
    </w:p>
    <w:p w14:paraId="2825560D" w14:textId="77777777" w:rsidR="00C84607" w:rsidRPr="00C36691" w:rsidRDefault="00C84607" w:rsidP="00C84607">
      <w:pPr>
        <w:jc w:val="both"/>
        <w:rPr>
          <w:rFonts w:cs="Times New Roman"/>
        </w:rPr>
      </w:pPr>
    </w:p>
    <w:p w14:paraId="3B630325" w14:textId="77777777" w:rsidR="00C84607" w:rsidRPr="00C36691" w:rsidRDefault="00C84607" w:rsidP="00C84607">
      <w:pPr>
        <w:jc w:val="both"/>
        <w:rPr>
          <w:rFonts w:cs="Times New Roman"/>
        </w:rPr>
      </w:pPr>
      <w:r w:rsidRPr="00C36691">
        <w:rPr>
          <w:rFonts w:cs="Times New Roman"/>
        </w:rPr>
        <w:t>(</w:t>
      </w:r>
      <w:r>
        <w:rPr>
          <w:rFonts w:cs="Times New Roman"/>
        </w:rPr>
        <w:t>4</w:t>
      </w:r>
      <w:r w:rsidRPr="00C36691">
        <w:rPr>
          <w:rFonts w:cs="Times New Roman"/>
        </w:rPr>
        <w:t>) Isiku eest võib taotluse esitada ka tema esindaja. Esindusõigust tõendatakse kirjaliku volitusega või seaduses sätestatud muul alusel.</w:t>
      </w:r>
    </w:p>
    <w:p w14:paraId="607C74C9" w14:textId="77777777" w:rsidR="00C84607" w:rsidRPr="00C36691" w:rsidRDefault="00C84607" w:rsidP="00C84607">
      <w:pPr>
        <w:jc w:val="both"/>
        <w:rPr>
          <w:rFonts w:cs="Times New Roman"/>
        </w:rPr>
      </w:pPr>
    </w:p>
    <w:p w14:paraId="219934C3" w14:textId="77777777" w:rsidR="00C84607" w:rsidRPr="00C36691" w:rsidRDefault="00C84607" w:rsidP="00C84607">
      <w:pPr>
        <w:jc w:val="both"/>
        <w:rPr>
          <w:rFonts w:cs="Times New Roman"/>
          <w:b/>
          <w:bCs/>
        </w:rPr>
      </w:pPr>
      <w:r w:rsidRPr="00C36691">
        <w:rPr>
          <w:rFonts w:cs="Times New Roman"/>
          <w:b/>
          <w:bCs/>
        </w:rPr>
        <w:t>§ 5. Taotluse läbivaatamine</w:t>
      </w:r>
    </w:p>
    <w:p w14:paraId="0D89EC58" w14:textId="77777777" w:rsidR="00C84607" w:rsidRPr="00DA5B0D" w:rsidRDefault="00C84607" w:rsidP="00C84607">
      <w:pPr>
        <w:jc w:val="both"/>
        <w:rPr>
          <w:rFonts w:cs="Times New Roman"/>
        </w:rPr>
      </w:pPr>
    </w:p>
    <w:p w14:paraId="7F3C94BA" w14:textId="77777777" w:rsidR="00C84607" w:rsidRPr="00C36691" w:rsidRDefault="00C84607" w:rsidP="00C84607">
      <w:pPr>
        <w:jc w:val="both"/>
        <w:rPr>
          <w:rFonts w:cs="Times New Roman"/>
        </w:rPr>
      </w:pPr>
      <w:r w:rsidRPr="00C36691">
        <w:rPr>
          <w:rFonts w:cs="Times New Roman"/>
        </w:rPr>
        <w:t>(1) Taotluse läbivaatamisel võib amet suunata isiku täiendavasse ekspertiisi, nõuda täiendavate dokumentide esitamist, samuti kutsuda taotluse läbivaatamise juurde.</w:t>
      </w:r>
    </w:p>
    <w:p w14:paraId="52229C94" w14:textId="77777777" w:rsidR="00C84607" w:rsidRPr="00C36691" w:rsidRDefault="00C84607" w:rsidP="00C84607">
      <w:pPr>
        <w:jc w:val="both"/>
        <w:rPr>
          <w:rFonts w:cs="Times New Roman"/>
        </w:rPr>
      </w:pPr>
    </w:p>
    <w:p w14:paraId="14DDC118" w14:textId="77777777" w:rsidR="00C84607" w:rsidRPr="00C36691" w:rsidRDefault="00C84607" w:rsidP="00C84607">
      <w:pPr>
        <w:jc w:val="both"/>
        <w:rPr>
          <w:rFonts w:cs="Times New Roman"/>
        </w:rPr>
      </w:pPr>
      <w:r w:rsidRPr="00C36691">
        <w:rPr>
          <w:rFonts w:cs="Times New Roman"/>
        </w:rPr>
        <w:t>(2) Amet võib kaasata taotluse läbivaatamise menetlusse täiendavate ekspertidena teatise väljastanud raviarsti ja ka teisi spetsialiste nende nõusolekul.</w:t>
      </w:r>
    </w:p>
    <w:p w14:paraId="1A457BB4" w14:textId="77777777" w:rsidR="00C84607" w:rsidRPr="00C36691" w:rsidRDefault="00C84607" w:rsidP="00C84607">
      <w:pPr>
        <w:jc w:val="both"/>
        <w:rPr>
          <w:rFonts w:cs="Times New Roman"/>
        </w:rPr>
      </w:pPr>
    </w:p>
    <w:p w14:paraId="76A774E4" w14:textId="77777777" w:rsidR="00C84607" w:rsidRPr="00C36691" w:rsidRDefault="00C84607" w:rsidP="00C84607">
      <w:pPr>
        <w:jc w:val="both"/>
        <w:rPr>
          <w:rFonts w:cs="Times New Roman"/>
        </w:rPr>
      </w:pPr>
      <w:r w:rsidRPr="00C36691">
        <w:rPr>
          <w:rFonts w:cs="Times New Roman"/>
        </w:rPr>
        <w:t>(3) Ameti otsus vormistatakse kirjalikult.</w:t>
      </w:r>
    </w:p>
    <w:p w14:paraId="113C3A21" w14:textId="77777777" w:rsidR="00C84607" w:rsidRPr="00C36691" w:rsidRDefault="00C84607" w:rsidP="00C84607">
      <w:pPr>
        <w:jc w:val="both"/>
        <w:rPr>
          <w:rFonts w:cs="Times New Roman"/>
        </w:rPr>
      </w:pPr>
    </w:p>
    <w:p w14:paraId="4E8EBBA9" w14:textId="77777777" w:rsidR="00C84607" w:rsidRPr="00C36691" w:rsidRDefault="00C84607" w:rsidP="00C84607">
      <w:pPr>
        <w:jc w:val="both"/>
        <w:rPr>
          <w:rFonts w:cs="Times New Roman"/>
        </w:rPr>
      </w:pPr>
      <w:r w:rsidRPr="00C36691">
        <w:rPr>
          <w:rFonts w:cs="Times New Roman"/>
        </w:rPr>
        <w:t>(4) Otsus toimetatakse taotlejale kätte mitte hiljem kui 14 tööpäeva jooksul pärast otsuse tegemist.</w:t>
      </w:r>
    </w:p>
    <w:p w14:paraId="54C21AA9" w14:textId="77777777" w:rsidR="00C84607" w:rsidRPr="00DA5B0D" w:rsidRDefault="00C84607" w:rsidP="00C84607">
      <w:pPr>
        <w:jc w:val="both"/>
        <w:rPr>
          <w:rFonts w:cs="Times New Roman"/>
        </w:rPr>
      </w:pPr>
    </w:p>
    <w:p w14:paraId="35859E2F" w14:textId="77777777" w:rsidR="00C84607" w:rsidRPr="00C36691" w:rsidRDefault="00C84607" w:rsidP="00C84607">
      <w:pPr>
        <w:jc w:val="both"/>
        <w:rPr>
          <w:rFonts w:cs="Times New Roman"/>
          <w:b/>
          <w:bCs/>
        </w:rPr>
      </w:pPr>
      <w:r w:rsidRPr="00C36691">
        <w:rPr>
          <w:rFonts w:cs="Times New Roman"/>
          <w:b/>
          <w:bCs/>
        </w:rPr>
        <w:t>§ 6. Ameti otsus</w:t>
      </w:r>
    </w:p>
    <w:p w14:paraId="62125447" w14:textId="77777777" w:rsidR="00C84607" w:rsidRPr="00C36691" w:rsidRDefault="00C84607" w:rsidP="00C84607">
      <w:pPr>
        <w:jc w:val="both"/>
        <w:rPr>
          <w:rFonts w:cs="Times New Roman"/>
        </w:rPr>
      </w:pPr>
    </w:p>
    <w:p w14:paraId="74381483" w14:textId="77777777" w:rsidR="00C84607" w:rsidRPr="00C36691" w:rsidRDefault="00C84607" w:rsidP="00C84607">
      <w:pPr>
        <w:jc w:val="both"/>
        <w:rPr>
          <w:rFonts w:cs="Times New Roman"/>
        </w:rPr>
      </w:pPr>
      <w:r w:rsidRPr="00C36691">
        <w:rPr>
          <w:rFonts w:cs="Times New Roman"/>
        </w:rPr>
        <w:t>(1) Amet võib oma otsusega:</w:t>
      </w:r>
    </w:p>
    <w:p w14:paraId="2677D4EF" w14:textId="77777777" w:rsidR="00C84607" w:rsidRPr="00C36691" w:rsidRDefault="00C84607" w:rsidP="00C84607">
      <w:pPr>
        <w:jc w:val="both"/>
        <w:rPr>
          <w:rFonts w:cs="Times New Roman"/>
        </w:rPr>
      </w:pPr>
      <w:r w:rsidRPr="00C36691">
        <w:rPr>
          <w:rFonts w:cs="Times New Roman"/>
        </w:rPr>
        <w:t>1) jätta taotlus rahuldamata;</w:t>
      </w:r>
    </w:p>
    <w:p w14:paraId="5E30ABAA" w14:textId="77777777" w:rsidR="00C84607" w:rsidRPr="00C36691" w:rsidRDefault="00C84607" w:rsidP="00C84607">
      <w:pPr>
        <w:jc w:val="both"/>
        <w:rPr>
          <w:rFonts w:cs="Times New Roman"/>
        </w:rPr>
      </w:pPr>
      <w:r w:rsidRPr="00C36691">
        <w:rPr>
          <w:rFonts w:cs="Times New Roman"/>
        </w:rPr>
        <w:t>2)rahuldada taotlus täielikult või osaliselt.</w:t>
      </w:r>
    </w:p>
    <w:p w14:paraId="0C36869B" w14:textId="77777777" w:rsidR="00C84607" w:rsidRPr="00C36691" w:rsidRDefault="00C84607" w:rsidP="00C84607">
      <w:pPr>
        <w:jc w:val="both"/>
        <w:rPr>
          <w:rFonts w:cs="Times New Roman"/>
        </w:rPr>
      </w:pPr>
    </w:p>
    <w:p w14:paraId="22D6A6BA" w14:textId="77777777" w:rsidR="00C84607" w:rsidRPr="00C36691" w:rsidRDefault="00C84607" w:rsidP="00C84607">
      <w:pPr>
        <w:jc w:val="both"/>
        <w:rPr>
          <w:rFonts w:cs="Times New Roman"/>
        </w:rPr>
      </w:pPr>
      <w:r w:rsidRPr="00C36691">
        <w:rPr>
          <w:rFonts w:cs="Times New Roman"/>
        </w:rPr>
        <w:t>(2) Eksamite sooritamise ulatuse ja viisi määramise otsuses tuuakse välja, millises ulatuses ja mil viisil tuleb isikul eksam sooritada. Eesti keele eksami puhul võib amet vabastada isiku mõne eksami osa sooritamisest, samuti näha ette eksami suulise osa asendamise kirjalikuga ja vastupidi. Otsusega võib eksami sooritamiseks ette näha ka muid taotleja terviseseisundist tulenevaid mõistlikke erisusi.</w:t>
      </w:r>
    </w:p>
    <w:p w14:paraId="1FC6ECD0" w14:textId="77777777" w:rsidR="00C84607" w:rsidRPr="00C36691" w:rsidRDefault="00C84607" w:rsidP="00C84607">
      <w:pPr>
        <w:jc w:val="both"/>
        <w:rPr>
          <w:rFonts w:cs="Times New Roman"/>
        </w:rPr>
      </w:pPr>
    </w:p>
    <w:p w14:paraId="2D77A6BA" w14:textId="77777777" w:rsidR="00C84607" w:rsidRPr="00C36691" w:rsidRDefault="00C84607" w:rsidP="00C84607">
      <w:pPr>
        <w:jc w:val="both"/>
        <w:rPr>
          <w:rFonts w:cs="Times New Roman"/>
        </w:rPr>
      </w:pPr>
      <w:r w:rsidRPr="00C36691">
        <w:rPr>
          <w:rFonts w:cs="Times New Roman"/>
        </w:rPr>
        <w:t>(3) Eksamite sooritamisest vabastamise otsus tehakse juhul, kui isiku terviseseisundist tulenevalt ei ole eksamite sooritamine võimalik või otstarbekas ka muudetud ulatuses ja viisil.</w:t>
      </w:r>
    </w:p>
    <w:p w14:paraId="62440C21" w14:textId="77777777" w:rsidR="00C84607" w:rsidRPr="00C36691" w:rsidRDefault="00C84607" w:rsidP="00C84607">
      <w:pPr>
        <w:jc w:val="both"/>
        <w:rPr>
          <w:rFonts w:cs="Times New Roman"/>
        </w:rPr>
      </w:pPr>
    </w:p>
    <w:p w14:paraId="679230AB" w14:textId="77777777" w:rsidR="00C84607" w:rsidRPr="00C36691" w:rsidRDefault="00C84607" w:rsidP="00C84607">
      <w:pPr>
        <w:jc w:val="both"/>
        <w:rPr>
          <w:rFonts w:cs="Times New Roman"/>
        </w:rPr>
      </w:pPr>
      <w:r w:rsidRPr="00C36691">
        <w:rPr>
          <w:rFonts w:cs="Times New Roman"/>
        </w:rPr>
        <w:t>(4) Otsus peab olema põhjendatud, märkides otsuse andmise faktilise ja õigusliku aluse ning kaalutlusõiguse teostamisel lähtutud kaalutlused.</w:t>
      </w:r>
    </w:p>
    <w:p w14:paraId="6E61F26D" w14:textId="77777777" w:rsidR="00C84607" w:rsidRPr="00DA5B0D" w:rsidRDefault="00C84607" w:rsidP="00C84607">
      <w:pPr>
        <w:jc w:val="both"/>
        <w:rPr>
          <w:rFonts w:cs="Times New Roman"/>
        </w:rPr>
      </w:pPr>
    </w:p>
    <w:p w14:paraId="3E9E256D" w14:textId="77777777" w:rsidR="00C84607" w:rsidRPr="00C36691" w:rsidRDefault="00C84607" w:rsidP="00C84607">
      <w:pPr>
        <w:jc w:val="both"/>
        <w:rPr>
          <w:rFonts w:cs="Times New Roman"/>
          <w:b/>
          <w:bCs/>
        </w:rPr>
      </w:pPr>
      <w:r w:rsidRPr="00C36691">
        <w:rPr>
          <w:rFonts w:cs="Times New Roman"/>
          <w:b/>
          <w:bCs/>
        </w:rPr>
        <w:t>§ 7. Määruse kehtetuks tunnistamine</w:t>
      </w:r>
    </w:p>
    <w:p w14:paraId="540E9ABE" w14:textId="77777777" w:rsidR="00C84607" w:rsidRPr="00C36691" w:rsidRDefault="00C84607" w:rsidP="00C84607">
      <w:pPr>
        <w:jc w:val="both"/>
        <w:rPr>
          <w:rFonts w:cs="Times New Roman"/>
        </w:rPr>
      </w:pPr>
    </w:p>
    <w:p w14:paraId="4F534430" w14:textId="77777777" w:rsidR="00C84607" w:rsidRPr="00C36691" w:rsidRDefault="00C84607" w:rsidP="00C84607">
      <w:pPr>
        <w:jc w:val="both"/>
        <w:rPr>
          <w:rFonts w:cs="Times New Roman"/>
        </w:rPr>
      </w:pPr>
      <w:r w:rsidRPr="00C36691">
        <w:rPr>
          <w:rFonts w:cs="Times New Roman"/>
        </w:rPr>
        <w:t xml:space="preserve">Vabariigi valitsuse 13. detsembri 2007. a määrus nr 247 „Isiku terviseseisundist tulenevalt kodakondsuse või pikaajalise elaniku elamisloa taotleja eesti keele ning kodakondsuse taotleja </w:t>
      </w:r>
      <w:r w:rsidRPr="00C36691">
        <w:rPr>
          <w:rFonts w:cs="Times New Roman"/>
        </w:rPr>
        <w:lastRenderedPageBreak/>
        <w:t>«Kodakondsuse seaduse» ja Eesti Vabariigi põhiseaduse tundmise eksami sooritamise ulatuse ja viisi määramise või nimetatud eksamite sooritamisest vabastamise tingimused ja kord“ tunnistatakse kehtetuks.</w:t>
      </w:r>
    </w:p>
    <w:p w14:paraId="486BC51F" w14:textId="77777777" w:rsidR="00C84607" w:rsidRPr="00C36691" w:rsidRDefault="00C84607" w:rsidP="00C84607">
      <w:pPr>
        <w:jc w:val="both"/>
        <w:rPr>
          <w:rFonts w:cs="Times New Roman"/>
        </w:rPr>
      </w:pPr>
    </w:p>
    <w:p w14:paraId="36754FB0" w14:textId="77777777" w:rsidR="00C84607" w:rsidRDefault="00C84607" w:rsidP="00C84607">
      <w:pPr>
        <w:rPr>
          <w:rFonts w:eastAsia="Calibri" w:cs="Times New Roman"/>
          <w:bCs/>
          <w:color w:val="auto"/>
          <w:kern w:val="0"/>
          <w:szCs w:val="24"/>
          <w14:ligatures w14:val="none"/>
        </w:rPr>
      </w:pPr>
    </w:p>
    <w:p w14:paraId="4C71F9F3" w14:textId="339CA442" w:rsidR="00DA5B0D" w:rsidRDefault="0067675F" w:rsidP="00C84607">
      <w:pPr>
        <w:rPr>
          <w:rFonts w:eastAsia="Calibri" w:cs="Times New Roman"/>
          <w:bCs/>
          <w:color w:val="auto"/>
          <w:kern w:val="0"/>
          <w:szCs w:val="24"/>
          <w14:ligatures w14:val="none"/>
        </w:rPr>
      </w:pPr>
      <w:r w:rsidRPr="0079602F">
        <w:rPr>
          <w:rFonts w:eastAsia="Times New Roman" w:cs="Times New Roman"/>
          <w:bCs/>
          <w:iCs/>
          <w:color w:val="auto"/>
          <w:kern w:val="0"/>
          <w:szCs w:val="24"/>
          <w:lang w:eastAsia="et-EE"/>
          <w14:ligatures w14:val="none"/>
        </w:rPr>
        <w:t>(allkirjastatud digitaalselt)</w:t>
      </w:r>
    </w:p>
    <w:p w14:paraId="63A10729" w14:textId="77777777" w:rsidR="0067675F" w:rsidRPr="00C84607" w:rsidRDefault="0067675F" w:rsidP="00C84607">
      <w:pPr>
        <w:rPr>
          <w:rFonts w:eastAsia="Calibri" w:cs="Times New Roman"/>
          <w:bCs/>
          <w:color w:val="auto"/>
          <w:kern w:val="0"/>
          <w:szCs w:val="24"/>
          <w14:ligatures w14:val="none"/>
        </w:rPr>
      </w:pPr>
    </w:p>
    <w:p w14:paraId="4D7EEDC0" w14:textId="77777777" w:rsidR="00C84607" w:rsidRPr="00C84607" w:rsidRDefault="00C84607" w:rsidP="00C84607">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 xml:space="preserve">Kristen </w:t>
      </w:r>
      <w:proofErr w:type="spellStart"/>
      <w:r w:rsidRPr="00C84607">
        <w:rPr>
          <w:rFonts w:eastAsia="Calibri" w:cs="Times New Roman"/>
          <w:bCs/>
          <w:color w:val="auto"/>
          <w:kern w:val="0"/>
          <w:szCs w:val="24"/>
          <w14:ligatures w14:val="none"/>
        </w:rPr>
        <w:t>Michal</w:t>
      </w:r>
      <w:proofErr w:type="spellEnd"/>
    </w:p>
    <w:p w14:paraId="1973BE49" w14:textId="77777777" w:rsidR="00C84607" w:rsidRPr="00C84607" w:rsidRDefault="00C84607" w:rsidP="00C84607">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peaminister</w:t>
      </w:r>
    </w:p>
    <w:p w14:paraId="0857C0B4" w14:textId="77777777" w:rsidR="00C84607" w:rsidRDefault="00C84607" w:rsidP="00C84607">
      <w:pPr>
        <w:rPr>
          <w:rFonts w:eastAsia="Calibri" w:cs="Times New Roman"/>
          <w:bCs/>
          <w:color w:val="auto"/>
          <w:kern w:val="0"/>
          <w:szCs w:val="24"/>
          <w14:ligatures w14:val="none"/>
        </w:rPr>
      </w:pPr>
    </w:p>
    <w:p w14:paraId="1E7535CF" w14:textId="77777777" w:rsidR="0067675F" w:rsidRDefault="0067675F" w:rsidP="00C84607">
      <w:pPr>
        <w:rPr>
          <w:rFonts w:eastAsia="Calibri" w:cs="Times New Roman"/>
          <w:bCs/>
          <w:color w:val="auto"/>
          <w:kern w:val="0"/>
          <w:szCs w:val="24"/>
          <w14:ligatures w14:val="none"/>
        </w:rPr>
      </w:pPr>
    </w:p>
    <w:p w14:paraId="7762F248" w14:textId="7D5FB582" w:rsidR="0067675F" w:rsidRDefault="0067675F" w:rsidP="00C84607">
      <w:pPr>
        <w:rPr>
          <w:rFonts w:eastAsia="Calibri" w:cs="Times New Roman"/>
          <w:bCs/>
          <w:color w:val="auto"/>
          <w:kern w:val="0"/>
          <w:szCs w:val="24"/>
          <w14:ligatures w14:val="none"/>
        </w:rPr>
      </w:pPr>
      <w:r w:rsidRPr="0079602F">
        <w:rPr>
          <w:rFonts w:eastAsia="Times New Roman" w:cs="Times New Roman"/>
          <w:bCs/>
          <w:iCs/>
          <w:color w:val="auto"/>
          <w:kern w:val="0"/>
          <w:szCs w:val="24"/>
          <w:lang w:eastAsia="et-EE"/>
          <w14:ligatures w14:val="none"/>
        </w:rPr>
        <w:t>(allkirjastatud digitaalselt)</w:t>
      </w:r>
    </w:p>
    <w:p w14:paraId="4E85C83D" w14:textId="77777777" w:rsidR="0067675F" w:rsidRPr="00C84607" w:rsidRDefault="0067675F" w:rsidP="00C84607">
      <w:pPr>
        <w:rPr>
          <w:rFonts w:eastAsia="Calibri" w:cs="Times New Roman"/>
          <w:bCs/>
          <w:color w:val="auto"/>
          <w:kern w:val="0"/>
          <w:szCs w:val="24"/>
          <w14:ligatures w14:val="none"/>
        </w:rPr>
      </w:pPr>
    </w:p>
    <w:p w14:paraId="59BF3706" w14:textId="1FFB6D85" w:rsidR="00C84607" w:rsidRPr="0079602F" w:rsidRDefault="00BF6AF5" w:rsidP="00C84607">
      <w:pPr>
        <w:tabs>
          <w:tab w:val="right" w:pos="9071"/>
        </w:tabs>
        <w:rPr>
          <w:rFonts w:eastAsia="Times New Roman" w:cs="Times New Roman"/>
          <w:bCs/>
          <w:color w:val="auto"/>
          <w:kern w:val="0"/>
          <w:szCs w:val="24"/>
          <w:lang w:eastAsia="et-EE"/>
          <w14:ligatures w14:val="none"/>
        </w:rPr>
      </w:pPr>
      <w:r>
        <w:rPr>
          <w:rFonts w:eastAsia="Times New Roman" w:cs="Times New Roman"/>
          <w:bCs/>
          <w:color w:val="auto"/>
          <w:kern w:val="0"/>
          <w:szCs w:val="24"/>
          <w:lang w:eastAsia="et-EE"/>
          <w14:ligatures w14:val="none"/>
        </w:rPr>
        <w:t>Kristina Kallas</w:t>
      </w:r>
    </w:p>
    <w:p w14:paraId="17AED373" w14:textId="2C462D93" w:rsidR="00C84607" w:rsidRPr="0079602F" w:rsidRDefault="00BF6AF5" w:rsidP="00C84607">
      <w:pPr>
        <w:tabs>
          <w:tab w:val="right" w:pos="9071"/>
        </w:tabs>
        <w:rPr>
          <w:rFonts w:eastAsia="Times New Roman" w:cs="Times New Roman"/>
          <w:bCs/>
          <w:color w:val="auto"/>
          <w:kern w:val="0"/>
          <w:szCs w:val="24"/>
          <w:lang w:eastAsia="et-EE"/>
          <w14:ligatures w14:val="none"/>
        </w:rPr>
      </w:pPr>
      <w:r>
        <w:rPr>
          <w:rFonts w:eastAsia="Times New Roman" w:cs="Times New Roman"/>
          <w:bCs/>
          <w:color w:val="auto"/>
          <w:kern w:val="0"/>
          <w:szCs w:val="24"/>
          <w:lang w:eastAsia="et-EE"/>
          <w14:ligatures w14:val="none"/>
        </w:rPr>
        <w:t>haridus- ja teadus</w:t>
      </w:r>
      <w:r w:rsidR="00C84607" w:rsidRPr="0079602F">
        <w:rPr>
          <w:rFonts w:eastAsia="Times New Roman" w:cs="Times New Roman"/>
          <w:bCs/>
          <w:color w:val="auto"/>
          <w:kern w:val="0"/>
          <w:szCs w:val="24"/>
          <w:lang w:eastAsia="et-EE"/>
          <w14:ligatures w14:val="none"/>
        </w:rPr>
        <w:t>minister</w:t>
      </w:r>
    </w:p>
    <w:p w14:paraId="7532B304" w14:textId="77777777" w:rsidR="00C84607" w:rsidRDefault="00C84607" w:rsidP="00C84607">
      <w:pPr>
        <w:rPr>
          <w:rFonts w:eastAsia="Calibri" w:cs="Times New Roman"/>
          <w:bCs/>
          <w:color w:val="auto"/>
          <w:kern w:val="0"/>
          <w:szCs w:val="24"/>
          <w14:ligatures w14:val="none"/>
        </w:rPr>
      </w:pPr>
    </w:p>
    <w:p w14:paraId="018963FA" w14:textId="77777777" w:rsidR="0067675F" w:rsidRDefault="0067675F" w:rsidP="00C84607">
      <w:pPr>
        <w:rPr>
          <w:rFonts w:eastAsia="Calibri" w:cs="Times New Roman"/>
          <w:bCs/>
          <w:color w:val="auto"/>
          <w:kern w:val="0"/>
          <w:szCs w:val="24"/>
          <w14:ligatures w14:val="none"/>
        </w:rPr>
      </w:pPr>
    </w:p>
    <w:p w14:paraId="6B755575" w14:textId="420A0B67" w:rsidR="0067675F" w:rsidRDefault="0067675F" w:rsidP="00C84607">
      <w:pPr>
        <w:rPr>
          <w:rFonts w:eastAsia="Calibri" w:cs="Times New Roman"/>
          <w:bCs/>
          <w:color w:val="auto"/>
          <w:kern w:val="0"/>
          <w:szCs w:val="24"/>
          <w14:ligatures w14:val="none"/>
        </w:rPr>
      </w:pPr>
      <w:r w:rsidRPr="0079602F">
        <w:rPr>
          <w:rFonts w:eastAsia="Times New Roman" w:cs="Times New Roman"/>
          <w:bCs/>
          <w:iCs/>
          <w:color w:val="auto"/>
          <w:kern w:val="0"/>
          <w:szCs w:val="24"/>
          <w:lang w:eastAsia="et-EE"/>
          <w14:ligatures w14:val="none"/>
        </w:rPr>
        <w:t>(allkirjastatud digitaalselt)</w:t>
      </w:r>
    </w:p>
    <w:p w14:paraId="647A4731" w14:textId="77777777" w:rsidR="0067675F" w:rsidRPr="00C84607" w:rsidRDefault="0067675F" w:rsidP="00C84607">
      <w:pPr>
        <w:rPr>
          <w:rFonts w:eastAsia="Calibri" w:cs="Times New Roman"/>
          <w:bCs/>
          <w:color w:val="auto"/>
          <w:kern w:val="0"/>
          <w:szCs w:val="24"/>
          <w14:ligatures w14:val="none"/>
        </w:rPr>
      </w:pPr>
    </w:p>
    <w:p w14:paraId="350A99C3" w14:textId="77777777" w:rsidR="00C84607" w:rsidRPr="00C84607" w:rsidRDefault="00C84607" w:rsidP="00C84607">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Keit Kasemets</w:t>
      </w:r>
    </w:p>
    <w:p w14:paraId="1A07C64B" w14:textId="5455EC57" w:rsidR="00C84607" w:rsidRDefault="00C84607" w:rsidP="00BF7AAD">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riigisekretär</w:t>
      </w:r>
    </w:p>
    <w:p w14:paraId="59E531F5" w14:textId="77777777" w:rsidR="00C84607" w:rsidRDefault="00C84607" w:rsidP="00DA5B0D">
      <w:pPr>
        <w:jc w:val="both"/>
        <w:rPr>
          <w:rFonts w:eastAsia="Calibri" w:cs="Times New Roman"/>
          <w:bCs/>
          <w:color w:val="auto"/>
          <w:kern w:val="0"/>
          <w:szCs w:val="24"/>
          <w14:ligatures w14:val="none"/>
        </w:rPr>
      </w:pPr>
    </w:p>
    <w:p w14:paraId="2C021FBD" w14:textId="77777777" w:rsidR="00C84607" w:rsidRDefault="00C84607" w:rsidP="00DA5B0D">
      <w:pPr>
        <w:jc w:val="both"/>
        <w:rPr>
          <w:rFonts w:eastAsia="Calibri" w:cs="Times New Roman"/>
          <w:bCs/>
          <w:color w:val="auto"/>
          <w:kern w:val="0"/>
          <w:szCs w:val="24"/>
          <w14:ligatures w14:val="none"/>
        </w:rPr>
      </w:pPr>
    </w:p>
    <w:p w14:paraId="02F3A778" w14:textId="77777777" w:rsidR="00C84607" w:rsidRDefault="00C84607" w:rsidP="00DA5B0D">
      <w:pPr>
        <w:jc w:val="both"/>
        <w:rPr>
          <w:rFonts w:eastAsia="Calibri" w:cs="Times New Roman"/>
          <w:bCs/>
          <w:color w:val="auto"/>
          <w:kern w:val="0"/>
          <w:szCs w:val="24"/>
          <w14:ligatures w14:val="none"/>
        </w:rPr>
      </w:pPr>
    </w:p>
    <w:p w14:paraId="76127F1E" w14:textId="77777777" w:rsidR="00C84607" w:rsidRDefault="00C84607" w:rsidP="00DA5B0D">
      <w:pPr>
        <w:jc w:val="both"/>
        <w:rPr>
          <w:rFonts w:eastAsia="Calibri" w:cs="Times New Roman"/>
          <w:bCs/>
          <w:color w:val="auto"/>
          <w:kern w:val="0"/>
          <w:szCs w:val="24"/>
          <w14:ligatures w14:val="none"/>
        </w:rPr>
      </w:pPr>
    </w:p>
    <w:p w14:paraId="25833D4C" w14:textId="77777777" w:rsidR="00C84607" w:rsidRDefault="00C84607" w:rsidP="00DA5B0D">
      <w:pPr>
        <w:jc w:val="both"/>
        <w:rPr>
          <w:rFonts w:eastAsia="Calibri" w:cs="Times New Roman"/>
          <w:bCs/>
          <w:color w:val="auto"/>
          <w:kern w:val="0"/>
          <w:szCs w:val="24"/>
          <w14:ligatures w14:val="none"/>
        </w:rPr>
      </w:pPr>
    </w:p>
    <w:p w14:paraId="63456708" w14:textId="77777777" w:rsidR="00C84607" w:rsidRDefault="00C84607" w:rsidP="00DA5B0D">
      <w:pPr>
        <w:jc w:val="both"/>
        <w:rPr>
          <w:rFonts w:eastAsia="Calibri" w:cs="Times New Roman"/>
          <w:bCs/>
          <w:color w:val="auto"/>
          <w:kern w:val="0"/>
          <w:szCs w:val="24"/>
          <w14:ligatures w14:val="none"/>
        </w:rPr>
      </w:pPr>
    </w:p>
    <w:p w14:paraId="509E6ED6" w14:textId="77777777" w:rsidR="00C84607" w:rsidRDefault="00C84607" w:rsidP="00DA5B0D">
      <w:pPr>
        <w:jc w:val="both"/>
        <w:rPr>
          <w:rFonts w:eastAsia="Calibri" w:cs="Times New Roman"/>
          <w:bCs/>
          <w:color w:val="auto"/>
          <w:kern w:val="0"/>
          <w:szCs w:val="24"/>
          <w14:ligatures w14:val="none"/>
        </w:rPr>
      </w:pPr>
    </w:p>
    <w:p w14:paraId="7508DABD" w14:textId="77777777" w:rsidR="00C84607" w:rsidRDefault="00C84607" w:rsidP="00DA5B0D">
      <w:pPr>
        <w:jc w:val="both"/>
        <w:rPr>
          <w:rFonts w:eastAsia="Calibri" w:cs="Times New Roman"/>
          <w:bCs/>
          <w:color w:val="auto"/>
          <w:kern w:val="0"/>
          <w:szCs w:val="24"/>
          <w14:ligatures w14:val="none"/>
        </w:rPr>
      </w:pPr>
    </w:p>
    <w:p w14:paraId="089A5CB3" w14:textId="77777777" w:rsidR="00C84607" w:rsidRDefault="00C84607" w:rsidP="00DA5B0D">
      <w:pPr>
        <w:jc w:val="both"/>
        <w:rPr>
          <w:rFonts w:eastAsia="Calibri" w:cs="Times New Roman"/>
          <w:bCs/>
          <w:color w:val="auto"/>
          <w:kern w:val="0"/>
          <w:szCs w:val="24"/>
          <w14:ligatures w14:val="none"/>
        </w:rPr>
      </w:pPr>
    </w:p>
    <w:p w14:paraId="1B337253" w14:textId="77777777" w:rsidR="00C84607" w:rsidRDefault="00C84607" w:rsidP="00DA5B0D">
      <w:pPr>
        <w:jc w:val="both"/>
        <w:rPr>
          <w:rFonts w:eastAsia="Calibri" w:cs="Times New Roman"/>
          <w:bCs/>
          <w:color w:val="auto"/>
          <w:kern w:val="0"/>
          <w:szCs w:val="24"/>
          <w14:ligatures w14:val="none"/>
        </w:rPr>
      </w:pPr>
    </w:p>
    <w:p w14:paraId="13D615E0" w14:textId="77777777" w:rsidR="00C84607" w:rsidRDefault="00C84607" w:rsidP="00DA5B0D">
      <w:pPr>
        <w:jc w:val="both"/>
        <w:rPr>
          <w:rFonts w:eastAsia="Calibri" w:cs="Times New Roman"/>
          <w:bCs/>
          <w:color w:val="auto"/>
          <w:kern w:val="0"/>
          <w:szCs w:val="24"/>
          <w14:ligatures w14:val="none"/>
        </w:rPr>
      </w:pPr>
    </w:p>
    <w:p w14:paraId="7225DBDF" w14:textId="77777777" w:rsidR="00C84607" w:rsidRDefault="00C84607" w:rsidP="00DA5B0D">
      <w:pPr>
        <w:jc w:val="both"/>
        <w:rPr>
          <w:rFonts w:eastAsia="Calibri" w:cs="Times New Roman"/>
          <w:bCs/>
          <w:color w:val="auto"/>
          <w:kern w:val="0"/>
          <w:szCs w:val="24"/>
          <w14:ligatures w14:val="none"/>
        </w:rPr>
      </w:pPr>
    </w:p>
    <w:p w14:paraId="41A6CC52" w14:textId="77777777" w:rsidR="00C84607" w:rsidRDefault="00C84607" w:rsidP="00DA5B0D">
      <w:pPr>
        <w:jc w:val="both"/>
        <w:rPr>
          <w:rFonts w:eastAsia="Calibri" w:cs="Times New Roman"/>
          <w:bCs/>
          <w:color w:val="auto"/>
          <w:kern w:val="0"/>
          <w:szCs w:val="24"/>
          <w14:ligatures w14:val="none"/>
        </w:rPr>
      </w:pPr>
    </w:p>
    <w:p w14:paraId="3C0DC104" w14:textId="77777777" w:rsidR="00C84607" w:rsidRDefault="00C84607" w:rsidP="00DA5B0D">
      <w:pPr>
        <w:jc w:val="both"/>
        <w:rPr>
          <w:rFonts w:eastAsia="Calibri" w:cs="Times New Roman"/>
          <w:bCs/>
          <w:color w:val="auto"/>
          <w:kern w:val="0"/>
          <w:szCs w:val="24"/>
          <w14:ligatures w14:val="none"/>
        </w:rPr>
      </w:pPr>
    </w:p>
    <w:p w14:paraId="662676A0" w14:textId="77777777" w:rsidR="00C84607" w:rsidRDefault="00C84607" w:rsidP="00DA5B0D">
      <w:pPr>
        <w:jc w:val="both"/>
        <w:rPr>
          <w:rFonts w:eastAsia="Calibri" w:cs="Times New Roman"/>
          <w:bCs/>
          <w:color w:val="auto"/>
          <w:kern w:val="0"/>
          <w:szCs w:val="24"/>
          <w14:ligatures w14:val="none"/>
        </w:rPr>
      </w:pPr>
    </w:p>
    <w:p w14:paraId="48DC8D20" w14:textId="77777777" w:rsidR="00C84607" w:rsidRDefault="00C84607" w:rsidP="00DA5B0D">
      <w:pPr>
        <w:jc w:val="both"/>
        <w:rPr>
          <w:rFonts w:eastAsia="Calibri" w:cs="Times New Roman"/>
          <w:bCs/>
          <w:color w:val="auto"/>
          <w:kern w:val="0"/>
          <w:szCs w:val="24"/>
          <w14:ligatures w14:val="none"/>
        </w:rPr>
      </w:pPr>
    </w:p>
    <w:p w14:paraId="6B4D6AEC" w14:textId="77777777" w:rsidR="00C84607" w:rsidRDefault="00C84607" w:rsidP="00DA5B0D">
      <w:pPr>
        <w:jc w:val="both"/>
        <w:rPr>
          <w:rFonts w:eastAsia="Calibri" w:cs="Times New Roman"/>
          <w:bCs/>
          <w:color w:val="auto"/>
          <w:kern w:val="0"/>
          <w:szCs w:val="24"/>
          <w14:ligatures w14:val="none"/>
        </w:rPr>
      </w:pPr>
    </w:p>
    <w:p w14:paraId="74BEC08F" w14:textId="77777777" w:rsidR="00C84607" w:rsidRDefault="00C84607" w:rsidP="00DA5B0D">
      <w:pPr>
        <w:jc w:val="both"/>
        <w:rPr>
          <w:rFonts w:eastAsia="Calibri" w:cs="Times New Roman"/>
          <w:bCs/>
          <w:color w:val="auto"/>
          <w:kern w:val="0"/>
          <w:szCs w:val="24"/>
          <w14:ligatures w14:val="none"/>
        </w:rPr>
      </w:pPr>
    </w:p>
    <w:p w14:paraId="673EA2E4" w14:textId="77777777" w:rsidR="00C84607" w:rsidRDefault="00C84607" w:rsidP="00DA5B0D">
      <w:pPr>
        <w:jc w:val="both"/>
        <w:rPr>
          <w:rFonts w:eastAsia="Calibri" w:cs="Times New Roman"/>
          <w:bCs/>
          <w:color w:val="auto"/>
          <w:kern w:val="0"/>
          <w:szCs w:val="24"/>
          <w14:ligatures w14:val="none"/>
        </w:rPr>
      </w:pPr>
    </w:p>
    <w:p w14:paraId="4DB0B05A" w14:textId="77777777" w:rsidR="00C84607" w:rsidRDefault="00C84607" w:rsidP="00DA5B0D">
      <w:pPr>
        <w:jc w:val="both"/>
        <w:rPr>
          <w:rFonts w:eastAsia="Calibri" w:cs="Times New Roman"/>
          <w:bCs/>
          <w:color w:val="auto"/>
          <w:kern w:val="0"/>
          <w:szCs w:val="24"/>
          <w14:ligatures w14:val="none"/>
        </w:rPr>
      </w:pPr>
    </w:p>
    <w:p w14:paraId="1EB09708" w14:textId="77777777" w:rsidR="00C84607" w:rsidRDefault="00C84607" w:rsidP="00DA5B0D">
      <w:pPr>
        <w:jc w:val="both"/>
        <w:rPr>
          <w:rFonts w:eastAsia="Calibri" w:cs="Times New Roman"/>
          <w:bCs/>
          <w:color w:val="auto"/>
          <w:kern w:val="0"/>
          <w:szCs w:val="24"/>
          <w14:ligatures w14:val="none"/>
        </w:rPr>
      </w:pPr>
    </w:p>
    <w:p w14:paraId="7EEB6E64" w14:textId="77777777" w:rsidR="00C84607" w:rsidRDefault="00C84607" w:rsidP="00DA5B0D">
      <w:pPr>
        <w:jc w:val="both"/>
        <w:rPr>
          <w:rFonts w:eastAsia="Calibri" w:cs="Times New Roman"/>
          <w:bCs/>
          <w:color w:val="auto"/>
          <w:kern w:val="0"/>
          <w:szCs w:val="24"/>
          <w14:ligatures w14:val="none"/>
        </w:rPr>
      </w:pPr>
    </w:p>
    <w:p w14:paraId="7D606916" w14:textId="77777777" w:rsidR="00C84607" w:rsidRDefault="00C84607" w:rsidP="00DA5B0D">
      <w:pPr>
        <w:jc w:val="both"/>
        <w:rPr>
          <w:rFonts w:eastAsia="Calibri" w:cs="Times New Roman"/>
          <w:bCs/>
          <w:color w:val="auto"/>
          <w:kern w:val="0"/>
          <w:szCs w:val="24"/>
          <w14:ligatures w14:val="none"/>
        </w:rPr>
      </w:pPr>
    </w:p>
    <w:p w14:paraId="069FBDD9" w14:textId="77777777" w:rsidR="00C84607" w:rsidRDefault="00C84607" w:rsidP="00DA5B0D">
      <w:pPr>
        <w:jc w:val="both"/>
        <w:rPr>
          <w:rFonts w:eastAsia="Calibri" w:cs="Times New Roman"/>
          <w:bCs/>
          <w:color w:val="auto"/>
          <w:kern w:val="0"/>
          <w:szCs w:val="24"/>
          <w14:ligatures w14:val="none"/>
        </w:rPr>
      </w:pPr>
    </w:p>
    <w:p w14:paraId="54C7B102" w14:textId="77777777" w:rsidR="00C84607" w:rsidRDefault="00C84607" w:rsidP="00DA5B0D">
      <w:pPr>
        <w:jc w:val="both"/>
        <w:rPr>
          <w:rFonts w:eastAsia="Calibri" w:cs="Times New Roman"/>
          <w:bCs/>
          <w:color w:val="auto"/>
          <w:kern w:val="0"/>
          <w:szCs w:val="24"/>
          <w14:ligatures w14:val="none"/>
        </w:rPr>
      </w:pPr>
    </w:p>
    <w:p w14:paraId="6BEDF468" w14:textId="77777777" w:rsidR="00C84607" w:rsidRDefault="00C84607" w:rsidP="00DA5B0D">
      <w:pPr>
        <w:jc w:val="both"/>
        <w:rPr>
          <w:rFonts w:eastAsia="Calibri" w:cs="Times New Roman"/>
          <w:bCs/>
          <w:color w:val="auto"/>
          <w:kern w:val="0"/>
          <w:szCs w:val="24"/>
          <w14:ligatures w14:val="none"/>
        </w:rPr>
      </w:pPr>
    </w:p>
    <w:p w14:paraId="5393B22F" w14:textId="77777777" w:rsidR="00C84607" w:rsidRDefault="00C84607" w:rsidP="00DA5B0D">
      <w:pPr>
        <w:jc w:val="both"/>
        <w:rPr>
          <w:rFonts w:eastAsia="Calibri" w:cs="Times New Roman"/>
          <w:bCs/>
          <w:color w:val="auto"/>
          <w:kern w:val="0"/>
          <w:szCs w:val="24"/>
          <w14:ligatures w14:val="none"/>
        </w:rPr>
      </w:pPr>
    </w:p>
    <w:p w14:paraId="6570B957" w14:textId="77777777" w:rsidR="00DA5B0D" w:rsidRDefault="00DA5B0D" w:rsidP="00DA5B0D">
      <w:pPr>
        <w:jc w:val="both"/>
        <w:rPr>
          <w:rFonts w:eastAsia="Calibri" w:cs="Times New Roman"/>
          <w:bCs/>
          <w:color w:val="auto"/>
          <w:kern w:val="0"/>
          <w:szCs w:val="24"/>
          <w14:ligatures w14:val="none"/>
        </w:rPr>
      </w:pPr>
    </w:p>
    <w:p w14:paraId="6F674847" w14:textId="77777777" w:rsidR="0067675F" w:rsidRDefault="0067675F" w:rsidP="00DA5B0D">
      <w:pPr>
        <w:jc w:val="both"/>
        <w:rPr>
          <w:rFonts w:eastAsia="Calibri" w:cs="Times New Roman"/>
          <w:bCs/>
          <w:color w:val="auto"/>
          <w:kern w:val="0"/>
          <w:szCs w:val="24"/>
          <w14:ligatures w14:val="none"/>
        </w:rPr>
      </w:pPr>
    </w:p>
    <w:p w14:paraId="3464F70B" w14:textId="4A777FDA" w:rsidR="00C84607" w:rsidRDefault="00B12746" w:rsidP="007B172A">
      <w:pPr>
        <w:jc w:val="right"/>
        <w:rPr>
          <w:rFonts w:eastAsia="Calibri" w:cs="Times New Roman"/>
          <w:bCs/>
          <w:color w:val="auto"/>
          <w:kern w:val="0"/>
          <w:szCs w:val="24"/>
          <w14:ligatures w14:val="none"/>
        </w:rPr>
      </w:pPr>
      <w:r w:rsidRPr="00B12746">
        <w:rPr>
          <w:rFonts w:eastAsia="Calibri" w:cs="Times New Roman"/>
          <w:bCs/>
          <w:color w:val="auto"/>
          <w:kern w:val="0"/>
          <w:szCs w:val="24"/>
          <w14:ligatures w14:val="none"/>
        </w:rPr>
        <w:lastRenderedPageBreak/>
        <w:t xml:space="preserve">Rakendusakti kavand </w:t>
      </w:r>
      <w:r>
        <w:rPr>
          <w:rFonts w:eastAsia="Calibri" w:cs="Times New Roman"/>
          <w:bCs/>
          <w:color w:val="auto"/>
          <w:kern w:val="0"/>
          <w:szCs w:val="24"/>
          <w14:ligatures w14:val="none"/>
        </w:rPr>
        <w:t>2</w:t>
      </w:r>
    </w:p>
    <w:p w14:paraId="1B4BC6B0" w14:textId="77777777" w:rsidR="00C84607" w:rsidRDefault="00C84607" w:rsidP="007B172A">
      <w:pPr>
        <w:jc w:val="right"/>
        <w:rPr>
          <w:rFonts w:eastAsia="Calibri" w:cs="Times New Roman"/>
          <w:bCs/>
          <w:color w:val="auto"/>
          <w:kern w:val="0"/>
          <w:szCs w:val="24"/>
          <w14:ligatures w14:val="none"/>
        </w:rPr>
      </w:pPr>
    </w:p>
    <w:p w14:paraId="2E18A887" w14:textId="30833512" w:rsidR="00C84607" w:rsidRDefault="00C84607" w:rsidP="007B172A">
      <w:pPr>
        <w:jc w:val="right"/>
        <w:rPr>
          <w:rFonts w:eastAsia="Calibri" w:cs="Times New Roman"/>
          <w:bCs/>
          <w:color w:val="auto"/>
          <w:kern w:val="0"/>
          <w:szCs w:val="24"/>
          <w14:ligatures w14:val="none"/>
        </w:rPr>
      </w:pPr>
      <w:r>
        <w:rPr>
          <w:rFonts w:eastAsia="Calibri" w:cs="Times New Roman"/>
          <w:bCs/>
          <w:color w:val="auto"/>
          <w:kern w:val="0"/>
          <w:szCs w:val="24"/>
          <w14:ligatures w14:val="none"/>
        </w:rPr>
        <w:t>EELNÕU</w:t>
      </w:r>
    </w:p>
    <w:p w14:paraId="668163EA" w14:textId="77777777" w:rsidR="00C84607" w:rsidRDefault="00C84607" w:rsidP="007B172A">
      <w:pPr>
        <w:jc w:val="right"/>
        <w:rPr>
          <w:rFonts w:eastAsia="Calibri" w:cs="Times New Roman"/>
          <w:bCs/>
          <w:color w:val="auto"/>
          <w:kern w:val="0"/>
          <w:szCs w:val="24"/>
          <w14:ligatures w14:val="none"/>
        </w:rPr>
      </w:pPr>
    </w:p>
    <w:p w14:paraId="6C7DBCB1" w14:textId="77777777" w:rsidR="00C84607" w:rsidRDefault="00C84607" w:rsidP="00C84607">
      <w:pPr>
        <w:rPr>
          <w:rFonts w:eastAsia="Calibri" w:cs="Times New Roman"/>
          <w:bCs/>
          <w:color w:val="auto"/>
          <w:kern w:val="0"/>
          <w:szCs w:val="24"/>
          <w14:ligatures w14:val="none"/>
        </w:rPr>
      </w:pPr>
      <w:r>
        <w:rPr>
          <w:rFonts w:eastAsia="Calibri" w:cs="Times New Roman"/>
          <w:bCs/>
          <w:color w:val="auto"/>
          <w:kern w:val="0"/>
          <w:szCs w:val="24"/>
          <w14:ligatures w14:val="none"/>
        </w:rPr>
        <w:t>VABARIIGI VALITSUS</w:t>
      </w:r>
    </w:p>
    <w:p w14:paraId="2EBCC145" w14:textId="77777777" w:rsidR="00C84607" w:rsidRDefault="00C84607" w:rsidP="00C84607">
      <w:pPr>
        <w:rPr>
          <w:rFonts w:eastAsia="Calibri" w:cs="Times New Roman"/>
          <w:bCs/>
          <w:color w:val="auto"/>
          <w:kern w:val="0"/>
          <w:szCs w:val="24"/>
          <w14:ligatures w14:val="none"/>
        </w:rPr>
      </w:pPr>
    </w:p>
    <w:p w14:paraId="1A4F4E5C" w14:textId="669A6556" w:rsidR="00C84607" w:rsidRDefault="00C84607" w:rsidP="00C84607">
      <w:pPr>
        <w:rPr>
          <w:rFonts w:eastAsia="Calibri" w:cs="Times New Roman"/>
          <w:bCs/>
          <w:color w:val="auto"/>
          <w:kern w:val="0"/>
          <w:szCs w:val="24"/>
          <w14:ligatures w14:val="none"/>
        </w:rPr>
      </w:pPr>
      <w:r>
        <w:rPr>
          <w:rFonts w:eastAsia="Calibri" w:cs="Times New Roman"/>
          <w:bCs/>
          <w:color w:val="auto"/>
          <w:kern w:val="0"/>
          <w:szCs w:val="24"/>
          <w14:ligatures w14:val="none"/>
        </w:rPr>
        <w:t>MÄÄRUS</w:t>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Pr>
          <w:rFonts w:eastAsia="Calibri" w:cs="Times New Roman"/>
          <w:bCs/>
          <w:color w:val="auto"/>
          <w:kern w:val="0"/>
          <w:szCs w:val="24"/>
          <w14:ligatures w14:val="none"/>
        </w:rPr>
        <w:tab/>
      </w:r>
      <w:r w:rsidR="001913F6" w:rsidRPr="0079602F">
        <w:rPr>
          <w:rFonts w:eastAsia="Calibri" w:cs="Times New Roman"/>
          <w:bCs/>
          <w:color w:val="auto"/>
          <w:kern w:val="0"/>
          <w:szCs w:val="24"/>
          <w14:ligatures w14:val="none"/>
        </w:rPr>
        <w:t>2026. a nr</w:t>
      </w:r>
    </w:p>
    <w:p w14:paraId="22C20176" w14:textId="77777777" w:rsidR="00C84607" w:rsidRDefault="00C84607" w:rsidP="00BF7AAD">
      <w:pPr>
        <w:rPr>
          <w:rFonts w:eastAsia="Calibri" w:cs="Times New Roman"/>
          <w:bCs/>
          <w:color w:val="auto"/>
          <w:kern w:val="0"/>
          <w:szCs w:val="24"/>
          <w14:ligatures w14:val="none"/>
        </w:rPr>
      </w:pPr>
    </w:p>
    <w:p w14:paraId="3CE2905C" w14:textId="77777777" w:rsidR="00C84607" w:rsidRDefault="00C84607" w:rsidP="00C84607">
      <w:pPr>
        <w:rPr>
          <w:rFonts w:cs="Times New Roman"/>
          <w:b/>
          <w:bCs/>
        </w:rPr>
      </w:pPr>
      <w:r w:rsidRPr="0032271C">
        <w:rPr>
          <w:rFonts w:cs="Times New Roman"/>
          <w:b/>
          <w:bCs/>
        </w:rPr>
        <w:t xml:space="preserve">Vabariigi Valitsuse </w:t>
      </w:r>
      <w:r w:rsidRPr="009834F7">
        <w:rPr>
          <w:rFonts w:cs="Times New Roman"/>
          <w:b/>
          <w:bCs/>
        </w:rPr>
        <w:t>25.</w:t>
      </w:r>
      <w:r w:rsidRPr="0032271C">
        <w:rPr>
          <w:rFonts w:cs="Times New Roman"/>
          <w:b/>
          <w:bCs/>
        </w:rPr>
        <w:t xml:space="preserve"> septembri 200</w:t>
      </w:r>
      <w:r w:rsidRPr="009834F7">
        <w:rPr>
          <w:rFonts w:cs="Times New Roman"/>
          <w:b/>
          <w:bCs/>
        </w:rPr>
        <w:t>8</w:t>
      </w:r>
      <w:r w:rsidRPr="0032271C">
        <w:rPr>
          <w:rFonts w:cs="Times New Roman"/>
          <w:b/>
          <w:bCs/>
        </w:rPr>
        <w:t>. a määruse nr 14</w:t>
      </w:r>
      <w:r w:rsidRPr="009834F7">
        <w:rPr>
          <w:rFonts w:cs="Times New Roman"/>
          <w:b/>
          <w:bCs/>
        </w:rPr>
        <w:t>3</w:t>
      </w:r>
      <w:r w:rsidRPr="0032271C">
        <w:rPr>
          <w:rFonts w:cs="Times New Roman"/>
          <w:b/>
          <w:bCs/>
        </w:rPr>
        <w:t xml:space="preserve"> </w:t>
      </w:r>
    </w:p>
    <w:p w14:paraId="7AE5AD4F" w14:textId="77777777" w:rsidR="00C84607" w:rsidRDefault="00C84607" w:rsidP="00C84607">
      <w:pPr>
        <w:rPr>
          <w:rFonts w:cs="Times New Roman"/>
          <w:b/>
          <w:bCs/>
        </w:rPr>
      </w:pPr>
      <w:r w:rsidRPr="0032271C">
        <w:rPr>
          <w:rFonts w:cs="Times New Roman"/>
          <w:b/>
          <w:bCs/>
        </w:rPr>
        <w:t>„</w:t>
      </w:r>
      <w:r w:rsidRPr="00C30B1B">
        <w:rPr>
          <w:rFonts w:cs="Times New Roman"/>
          <w:b/>
          <w:bCs/>
        </w:rPr>
        <w:t xml:space="preserve">Kodakondsuse taotleja Eesti Vabariigi põhiseaduse ja </w:t>
      </w:r>
    </w:p>
    <w:p w14:paraId="59F9628F" w14:textId="77777777" w:rsidR="00C84607" w:rsidRDefault="00C84607" w:rsidP="00C84607">
      <w:pPr>
        <w:rPr>
          <w:rFonts w:cs="Times New Roman"/>
          <w:b/>
          <w:bCs/>
        </w:rPr>
      </w:pPr>
      <w:r w:rsidRPr="00C30B1B">
        <w:rPr>
          <w:rFonts w:cs="Times New Roman"/>
          <w:b/>
          <w:bCs/>
        </w:rPr>
        <w:t>„Kodakondsuse seaduse” tundmise eksami läbiviimise kord</w:t>
      </w:r>
      <w:r w:rsidRPr="0032271C">
        <w:rPr>
          <w:rFonts w:cs="Times New Roman"/>
          <w:b/>
          <w:bCs/>
        </w:rPr>
        <w:t xml:space="preserve">” </w:t>
      </w:r>
    </w:p>
    <w:p w14:paraId="45A0022F" w14:textId="7E413105" w:rsidR="00C84607" w:rsidRDefault="00C84607" w:rsidP="00C84607">
      <w:pPr>
        <w:rPr>
          <w:rFonts w:cs="Times New Roman"/>
          <w:b/>
          <w:bCs/>
        </w:rPr>
      </w:pPr>
      <w:r w:rsidRPr="009834F7">
        <w:rPr>
          <w:rFonts w:cs="Times New Roman"/>
          <w:b/>
          <w:bCs/>
        </w:rPr>
        <w:t xml:space="preserve">ja </w:t>
      </w:r>
      <w:r w:rsidR="00BF7AAD">
        <w:rPr>
          <w:rFonts w:cs="Times New Roman"/>
          <w:b/>
          <w:bCs/>
        </w:rPr>
        <w:t xml:space="preserve">Vabariigi Valitsuse </w:t>
      </w:r>
      <w:r w:rsidRPr="009834F7">
        <w:rPr>
          <w:rFonts w:cs="Times New Roman"/>
          <w:b/>
          <w:bCs/>
        </w:rPr>
        <w:t xml:space="preserve">20. märtsi 2008. a määruse nr 68 </w:t>
      </w:r>
    </w:p>
    <w:p w14:paraId="2214F43A" w14:textId="77777777" w:rsidR="00C84607" w:rsidRDefault="00C84607" w:rsidP="00C84607">
      <w:pPr>
        <w:rPr>
          <w:rFonts w:cs="Times New Roman"/>
          <w:b/>
          <w:bCs/>
        </w:rPr>
      </w:pPr>
      <w:r w:rsidRPr="009834F7">
        <w:rPr>
          <w:rFonts w:cs="Times New Roman"/>
          <w:b/>
          <w:bCs/>
        </w:rPr>
        <w:t xml:space="preserve">„Kodakondsuse taotleja eesti keele eksami ja </w:t>
      </w:r>
    </w:p>
    <w:p w14:paraId="61257497" w14:textId="77777777" w:rsidR="00C84607" w:rsidRDefault="00C84607" w:rsidP="00C84607">
      <w:pPr>
        <w:rPr>
          <w:rFonts w:cs="Times New Roman"/>
          <w:b/>
          <w:bCs/>
        </w:rPr>
      </w:pPr>
      <w:r w:rsidRPr="009834F7">
        <w:rPr>
          <w:rFonts w:cs="Times New Roman"/>
          <w:b/>
          <w:bCs/>
        </w:rPr>
        <w:t xml:space="preserve">eesti keele tasemeeksami ühitamise tingimused ning </w:t>
      </w:r>
    </w:p>
    <w:p w14:paraId="228C42FC" w14:textId="2923E56E" w:rsidR="00C84607" w:rsidRPr="0032271C" w:rsidRDefault="00C84607" w:rsidP="00C84607">
      <w:pPr>
        <w:rPr>
          <w:rFonts w:cs="Times New Roman"/>
          <w:b/>
          <w:bCs/>
        </w:rPr>
      </w:pPr>
      <w:r w:rsidRPr="009834F7">
        <w:rPr>
          <w:rFonts w:cs="Times New Roman"/>
          <w:b/>
          <w:bCs/>
        </w:rPr>
        <w:t>eksami läbiviimise kord” muutmine</w:t>
      </w:r>
    </w:p>
    <w:p w14:paraId="79F2870C" w14:textId="77777777" w:rsidR="00C84607" w:rsidRDefault="00C84607" w:rsidP="00C84607">
      <w:pPr>
        <w:rPr>
          <w:rFonts w:cs="Times New Roman"/>
        </w:rPr>
      </w:pPr>
    </w:p>
    <w:p w14:paraId="6833DED4" w14:textId="77777777" w:rsidR="00C84607" w:rsidRPr="009834F7" w:rsidRDefault="00C84607" w:rsidP="00BF7AAD">
      <w:pPr>
        <w:jc w:val="both"/>
        <w:rPr>
          <w:rFonts w:cs="Times New Roman"/>
        </w:rPr>
      </w:pPr>
      <w:r w:rsidRPr="009834F7">
        <w:rPr>
          <w:rFonts w:cs="Times New Roman"/>
        </w:rPr>
        <w:t>Määrus kehtestatakse kodakondsuse seaduse § 8 lõike 3 ja § 9 lõike 2 ning keeleseaduse § 26 lõike 2 alusel.</w:t>
      </w:r>
    </w:p>
    <w:p w14:paraId="28F85471" w14:textId="77777777" w:rsidR="00C84607" w:rsidRPr="009834F7" w:rsidRDefault="00C84607" w:rsidP="00BF7AAD">
      <w:pPr>
        <w:jc w:val="both"/>
        <w:rPr>
          <w:rFonts w:cs="Times New Roman"/>
        </w:rPr>
      </w:pPr>
    </w:p>
    <w:p w14:paraId="59CC3C54" w14:textId="77777777" w:rsidR="00C84607" w:rsidRPr="009834F7" w:rsidRDefault="00C84607" w:rsidP="00BF7AAD">
      <w:pPr>
        <w:jc w:val="both"/>
        <w:rPr>
          <w:rFonts w:cs="Times New Roman"/>
          <w:b/>
          <w:bCs/>
        </w:rPr>
      </w:pPr>
      <w:r w:rsidRPr="009834F7">
        <w:rPr>
          <w:rFonts w:cs="Times New Roman"/>
          <w:b/>
          <w:bCs/>
        </w:rPr>
        <w:t>§ 1. Vabariigi Valitsuse 25. septembri 2008. a määruse nr 143 „Kodakondsuse taotleja Eesti Vabariigi põhiseaduse ja „Kodakondsuse seaduse” tundmise eksami läbiviimise kord” muutmine</w:t>
      </w:r>
    </w:p>
    <w:p w14:paraId="0B335516" w14:textId="77777777" w:rsidR="00C84607" w:rsidRDefault="00C84607" w:rsidP="00BF7AAD">
      <w:pPr>
        <w:jc w:val="both"/>
        <w:rPr>
          <w:rFonts w:cs="Times New Roman"/>
        </w:rPr>
      </w:pPr>
    </w:p>
    <w:p w14:paraId="4B53D60D" w14:textId="77777777" w:rsidR="00C84607" w:rsidRPr="009834F7" w:rsidRDefault="00C84607" w:rsidP="00BF7AAD">
      <w:pPr>
        <w:jc w:val="both"/>
        <w:rPr>
          <w:rFonts w:cs="Times New Roman"/>
        </w:rPr>
      </w:pPr>
      <w:r w:rsidRPr="009834F7">
        <w:rPr>
          <w:rFonts w:cs="Times New Roman"/>
        </w:rPr>
        <w:t>Vabariigi Valitsuse 25. septembri 2008. a määruses nr 143 „Kodakondsuse taotleja Eesti Vabariigi põhiseaduse ja „Kodakondsuse seaduse” tundmise eksami läbiviimise kord” tehakse järgmised muudatused:</w:t>
      </w:r>
    </w:p>
    <w:p w14:paraId="6A479F3D" w14:textId="77777777" w:rsidR="00C84607" w:rsidRDefault="00C84607" w:rsidP="00BF7AAD">
      <w:pPr>
        <w:jc w:val="both"/>
        <w:rPr>
          <w:rFonts w:cs="Times New Roman"/>
          <w:b/>
          <w:bCs/>
        </w:rPr>
      </w:pPr>
    </w:p>
    <w:p w14:paraId="58B4E44A" w14:textId="77777777" w:rsidR="00C84607" w:rsidRPr="009834F7" w:rsidRDefault="00C84607" w:rsidP="00BF7AAD">
      <w:pPr>
        <w:jc w:val="both"/>
        <w:rPr>
          <w:rFonts w:cs="Times New Roman"/>
        </w:rPr>
      </w:pPr>
      <w:r w:rsidRPr="009834F7">
        <w:rPr>
          <w:rFonts w:cs="Times New Roman"/>
          <w:b/>
          <w:bCs/>
        </w:rPr>
        <w:t>1)</w:t>
      </w:r>
      <w:r w:rsidRPr="009834F7">
        <w:rPr>
          <w:rFonts w:cs="Times New Roman"/>
        </w:rPr>
        <w:t xml:space="preserve"> tekstis asendatakse läbivalt sõnad „</w:t>
      </w:r>
      <w:r w:rsidRPr="00C30B1B">
        <w:rPr>
          <w:rFonts w:cs="Times New Roman"/>
        </w:rPr>
        <w:t>„Kodakondsuse seadus”</w:t>
      </w:r>
      <w:r w:rsidRPr="009834F7">
        <w:rPr>
          <w:rFonts w:cs="Times New Roman"/>
        </w:rPr>
        <w:t>“ sõnadega „kodakondsuse seadus“ ning sõnad „</w:t>
      </w:r>
      <w:r w:rsidRPr="00C30B1B">
        <w:rPr>
          <w:rFonts w:cs="Times New Roman"/>
        </w:rPr>
        <w:t>„Isikut tõendavate dokumentide seadus”</w:t>
      </w:r>
      <w:r w:rsidRPr="009834F7">
        <w:rPr>
          <w:rFonts w:cs="Times New Roman"/>
        </w:rPr>
        <w:t>“ sõnadega „isikut tõendavate dokumentide seadus“</w:t>
      </w:r>
      <w:r w:rsidRPr="00C30B1B">
        <w:rPr>
          <w:rFonts w:cs="Times New Roman"/>
        </w:rPr>
        <w:t xml:space="preserve"> </w:t>
      </w:r>
      <w:r w:rsidRPr="009834F7">
        <w:rPr>
          <w:rFonts w:cs="Times New Roman"/>
        </w:rPr>
        <w:t>vastavas käändes;</w:t>
      </w:r>
    </w:p>
    <w:p w14:paraId="2EA6D1C3" w14:textId="77777777" w:rsidR="00C84607" w:rsidRDefault="00C84607" w:rsidP="00BF7AAD">
      <w:pPr>
        <w:jc w:val="both"/>
        <w:rPr>
          <w:rFonts w:cs="Times New Roman"/>
          <w:b/>
          <w:bCs/>
        </w:rPr>
      </w:pPr>
    </w:p>
    <w:p w14:paraId="50C9E860" w14:textId="77777777" w:rsidR="00C84607" w:rsidRPr="009834F7" w:rsidRDefault="00C84607" w:rsidP="00BF7AAD">
      <w:pPr>
        <w:jc w:val="both"/>
        <w:rPr>
          <w:rFonts w:cs="Times New Roman"/>
        </w:rPr>
      </w:pPr>
      <w:r w:rsidRPr="009834F7">
        <w:rPr>
          <w:rFonts w:cs="Times New Roman"/>
          <w:b/>
          <w:bCs/>
        </w:rPr>
        <w:t>2)</w:t>
      </w:r>
      <w:r w:rsidRPr="009834F7">
        <w:rPr>
          <w:rFonts w:cs="Times New Roman"/>
        </w:rPr>
        <w:t xml:space="preserve"> paragrahvi 4 lõike 2 punkt 3 sõnastatakse järgmiselt:</w:t>
      </w:r>
    </w:p>
    <w:p w14:paraId="6CE4901A" w14:textId="77777777" w:rsidR="00C84607" w:rsidRDefault="00C84607" w:rsidP="00BF7AAD">
      <w:pPr>
        <w:jc w:val="both"/>
        <w:rPr>
          <w:rFonts w:cs="Times New Roman"/>
        </w:rPr>
      </w:pPr>
    </w:p>
    <w:p w14:paraId="17791E7F" w14:textId="77777777" w:rsidR="00C84607" w:rsidRPr="009834F7" w:rsidRDefault="00C84607" w:rsidP="00BF7AAD">
      <w:pPr>
        <w:jc w:val="both"/>
        <w:rPr>
          <w:rFonts w:cs="Times New Roman"/>
        </w:rPr>
      </w:pPr>
      <w:r w:rsidRPr="009834F7">
        <w:rPr>
          <w:rFonts w:cs="Times New Roman"/>
        </w:rPr>
        <w:t>„3) olemasolu korral kodakondsuse seaduse § 35 lõigetes 6 ja 7 nimetatud otsus eksamist vabastamise või eksami sooritamise ulatuse ja viisi määramise kohta.”;</w:t>
      </w:r>
    </w:p>
    <w:p w14:paraId="1C93BB17" w14:textId="77777777" w:rsidR="00C84607" w:rsidRDefault="00C84607" w:rsidP="00BF7AAD">
      <w:pPr>
        <w:jc w:val="both"/>
        <w:rPr>
          <w:rFonts w:cs="Times New Roman"/>
          <w:b/>
          <w:bCs/>
        </w:rPr>
      </w:pPr>
    </w:p>
    <w:p w14:paraId="6A7D29BC" w14:textId="77777777" w:rsidR="00C84607" w:rsidRDefault="00C84607" w:rsidP="00BF7AAD">
      <w:pPr>
        <w:jc w:val="both"/>
        <w:rPr>
          <w:rFonts w:cs="Times New Roman"/>
        </w:rPr>
      </w:pPr>
      <w:r w:rsidRPr="009834F7">
        <w:rPr>
          <w:rFonts w:cs="Times New Roman"/>
          <w:b/>
          <w:bCs/>
        </w:rPr>
        <w:t>3)</w:t>
      </w:r>
      <w:r w:rsidRPr="009834F7">
        <w:rPr>
          <w:rFonts w:cs="Times New Roman"/>
        </w:rPr>
        <w:t xml:space="preserve"> paragrahvi 6 lõige 10 sõnastatakse järgmiselt:</w:t>
      </w:r>
    </w:p>
    <w:p w14:paraId="5EB6FCF8" w14:textId="77777777" w:rsidR="00C84607" w:rsidRPr="009834F7" w:rsidRDefault="00C84607" w:rsidP="00BF7AAD">
      <w:pPr>
        <w:jc w:val="both"/>
        <w:rPr>
          <w:rFonts w:cs="Times New Roman"/>
        </w:rPr>
      </w:pPr>
    </w:p>
    <w:p w14:paraId="2D13909C" w14:textId="77777777" w:rsidR="00C84607" w:rsidRPr="009834F7" w:rsidRDefault="00C84607" w:rsidP="00BF7AAD">
      <w:pPr>
        <w:jc w:val="both"/>
        <w:rPr>
          <w:rFonts w:cs="Times New Roman"/>
        </w:rPr>
      </w:pPr>
      <w:r w:rsidRPr="009834F7">
        <w:rPr>
          <w:rFonts w:cs="Times New Roman"/>
        </w:rPr>
        <w:t xml:space="preserve">„(10) </w:t>
      </w:r>
      <w:r w:rsidRPr="00C30B1B">
        <w:rPr>
          <w:rFonts w:cs="Times New Roman"/>
        </w:rPr>
        <w:t xml:space="preserve">Isik, kes terviseseisundi tõttu ei ole võimeline sooritama eksameid üldises korras, </w:t>
      </w:r>
      <w:r w:rsidRPr="009834F7">
        <w:rPr>
          <w:rFonts w:cs="Times New Roman"/>
        </w:rPr>
        <w:t xml:space="preserve">teeb </w:t>
      </w:r>
      <w:r w:rsidRPr="00C30B1B">
        <w:rPr>
          <w:rFonts w:cs="Times New Roman"/>
        </w:rPr>
        <w:t>eksam</w:t>
      </w:r>
      <w:r w:rsidRPr="009834F7">
        <w:rPr>
          <w:rFonts w:cs="Times New Roman"/>
        </w:rPr>
        <w:t>i</w:t>
      </w:r>
      <w:r w:rsidRPr="00C30B1B">
        <w:rPr>
          <w:rFonts w:cs="Times New Roman"/>
        </w:rPr>
        <w:t xml:space="preserve"> </w:t>
      </w:r>
      <w:r w:rsidRPr="009834F7">
        <w:rPr>
          <w:rFonts w:cs="Times New Roman"/>
        </w:rPr>
        <w:t>kodakondsuse seaduse § 35 lõikes 7 nimetatud otsuses määratud ulatuses ja viisil.</w:t>
      </w:r>
    </w:p>
    <w:p w14:paraId="629F7455" w14:textId="77777777" w:rsidR="00C84607" w:rsidRDefault="00C84607" w:rsidP="00BF7AAD">
      <w:pPr>
        <w:jc w:val="both"/>
        <w:rPr>
          <w:rFonts w:cs="Times New Roman"/>
          <w:b/>
          <w:bCs/>
        </w:rPr>
      </w:pPr>
    </w:p>
    <w:p w14:paraId="1A3EBB8B" w14:textId="77777777" w:rsidR="00C84607" w:rsidRPr="009834F7" w:rsidRDefault="00C84607" w:rsidP="00BF7AAD">
      <w:pPr>
        <w:jc w:val="both"/>
        <w:rPr>
          <w:rFonts w:cs="Times New Roman"/>
          <w:b/>
          <w:bCs/>
        </w:rPr>
      </w:pPr>
      <w:r w:rsidRPr="009834F7">
        <w:rPr>
          <w:rFonts w:cs="Times New Roman"/>
          <w:b/>
          <w:bCs/>
        </w:rPr>
        <w:t>§ 2. Vabariigi Valitsuse 20. märtsi 2008. a määruse nr 68 „Kodakondsuse taotleja eesti keele eksami ja eesti keele tasemeeksami ühitamise tingimused ning eksami läbiviimise kord” muutmine</w:t>
      </w:r>
    </w:p>
    <w:p w14:paraId="73AD9517" w14:textId="77777777" w:rsidR="00C84607" w:rsidRDefault="00C84607" w:rsidP="00BF7AAD">
      <w:pPr>
        <w:jc w:val="both"/>
        <w:rPr>
          <w:rFonts w:cs="Times New Roman"/>
        </w:rPr>
      </w:pPr>
    </w:p>
    <w:p w14:paraId="653D8C23" w14:textId="77777777" w:rsidR="00C84607" w:rsidRPr="009834F7" w:rsidRDefault="00C84607" w:rsidP="00BF7AAD">
      <w:pPr>
        <w:jc w:val="both"/>
        <w:rPr>
          <w:rFonts w:cs="Times New Roman"/>
        </w:rPr>
      </w:pPr>
      <w:r w:rsidRPr="009834F7">
        <w:rPr>
          <w:rFonts w:cs="Times New Roman"/>
        </w:rPr>
        <w:t>Vabariigi Valitsuse 20. märtsi 2008. a määruses nr 68 „Kodakondsuse taotleja eesti keele eksami ja eesti keele tasemeeksami ühitamise tingimused ning eksami läbiviimise kord” tehakse järgmised muudatused:</w:t>
      </w:r>
    </w:p>
    <w:p w14:paraId="0536136E" w14:textId="77777777" w:rsidR="00C84607" w:rsidRPr="009834F7" w:rsidRDefault="00C84607" w:rsidP="00BF7AAD">
      <w:pPr>
        <w:jc w:val="both"/>
        <w:rPr>
          <w:rFonts w:cs="Times New Roman"/>
        </w:rPr>
      </w:pPr>
    </w:p>
    <w:p w14:paraId="069407FB" w14:textId="77777777" w:rsidR="00C84607" w:rsidRPr="009834F7" w:rsidRDefault="00C84607" w:rsidP="00BF7AAD">
      <w:pPr>
        <w:jc w:val="both"/>
        <w:rPr>
          <w:rFonts w:cs="Times New Roman"/>
        </w:rPr>
      </w:pPr>
      <w:r w:rsidRPr="009834F7">
        <w:rPr>
          <w:rFonts w:cs="Times New Roman"/>
          <w:b/>
          <w:bCs/>
        </w:rPr>
        <w:lastRenderedPageBreak/>
        <w:t>1)</w:t>
      </w:r>
      <w:r w:rsidRPr="009834F7">
        <w:rPr>
          <w:rFonts w:cs="Times New Roman"/>
        </w:rPr>
        <w:t xml:space="preserve"> tekstis asendatakse läbivalt sõnad „</w:t>
      </w:r>
      <w:r w:rsidRPr="00C30B1B">
        <w:rPr>
          <w:rFonts w:cs="Times New Roman"/>
        </w:rPr>
        <w:t>„Kodakondsuse seadus”</w:t>
      </w:r>
      <w:r w:rsidRPr="009834F7">
        <w:rPr>
          <w:rFonts w:cs="Times New Roman"/>
        </w:rPr>
        <w:t>“ sõnadega „kodakondsuse seadus“, sõna „„Keeleseadus““ sõnaga „keeleseadus“ ning sõnad „</w:t>
      </w:r>
      <w:r w:rsidRPr="00C30B1B">
        <w:rPr>
          <w:rFonts w:cs="Times New Roman"/>
        </w:rPr>
        <w:t>„Isikut tõendavate dokumentide seadus”</w:t>
      </w:r>
      <w:r w:rsidRPr="009834F7">
        <w:rPr>
          <w:rFonts w:cs="Times New Roman"/>
        </w:rPr>
        <w:t>“ sõnadega „isikut tõendavate dokumentide seadus“</w:t>
      </w:r>
      <w:r w:rsidRPr="00C30B1B">
        <w:rPr>
          <w:rFonts w:cs="Times New Roman"/>
        </w:rPr>
        <w:t xml:space="preserve"> </w:t>
      </w:r>
      <w:r w:rsidRPr="009834F7">
        <w:rPr>
          <w:rFonts w:cs="Times New Roman"/>
        </w:rPr>
        <w:t>vastavas käändes;</w:t>
      </w:r>
    </w:p>
    <w:p w14:paraId="7802D151" w14:textId="77777777" w:rsidR="00C84607" w:rsidRPr="00DA5B0D" w:rsidRDefault="00C84607" w:rsidP="00BF7AAD">
      <w:pPr>
        <w:jc w:val="both"/>
        <w:rPr>
          <w:rFonts w:cs="Times New Roman"/>
        </w:rPr>
      </w:pPr>
    </w:p>
    <w:p w14:paraId="1F2505EA" w14:textId="77777777" w:rsidR="00C84607" w:rsidRPr="009834F7" w:rsidRDefault="00C84607" w:rsidP="00BF7AAD">
      <w:pPr>
        <w:jc w:val="both"/>
        <w:rPr>
          <w:rFonts w:cs="Times New Roman"/>
        </w:rPr>
      </w:pPr>
      <w:r w:rsidRPr="009834F7">
        <w:rPr>
          <w:rFonts w:cs="Times New Roman"/>
          <w:b/>
          <w:bCs/>
        </w:rPr>
        <w:t>2)</w:t>
      </w:r>
      <w:r w:rsidRPr="009834F7">
        <w:rPr>
          <w:rFonts w:cs="Times New Roman"/>
        </w:rPr>
        <w:t xml:space="preserve"> paragrahvi 3 lõige 5 sõnastatakse järgmiselt:</w:t>
      </w:r>
    </w:p>
    <w:p w14:paraId="6A60B4A7" w14:textId="77777777" w:rsidR="00C84607" w:rsidRPr="009834F7" w:rsidRDefault="00C84607" w:rsidP="00BF7AAD">
      <w:pPr>
        <w:jc w:val="both"/>
        <w:rPr>
          <w:rFonts w:cs="Times New Roman"/>
        </w:rPr>
      </w:pPr>
    </w:p>
    <w:p w14:paraId="1AFF51EC" w14:textId="77777777" w:rsidR="00C84607" w:rsidRPr="009834F7" w:rsidRDefault="00C84607" w:rsidP="00BF7AAD">
      <w:pPr>
        <w:jc w:val="both"/>
        <w:rPr>
          <w:rFonts w:cs="Times New Roman"/>
        </w:rPr>
      </w:pPr>
      <w:r w:rsidRPr="009834F7">
        <w:rPr>
          <w:rFonts w:cs="Times New Roman"/>
        </w:rPr>
        <w:t>„(5) Isik, kes terviseseisundi tõttu ei ole võimeline sooritama eksameid üldises korras, teeb eksami kodakondsuse seaduse § 35 lõikes 7 nimetatud otsuses määratud ulatuses ja viisil.“;</w:t>
      </w:r>
    </w:p>
    <w:p w14:paraId="4FF689C0" w14:textId="77777777" w:rsidR="00C84607" w:rsidRPr="00DA5B0D" w:rsidRDefault="00C84607" w:rsidP="00BF7AAD">
      <w:pPr>
        <w:jc w:val="both"/>
        <w:rPr>
          <w:rFonts w:cs="Times New Roman"/>
        </w:rPr>
      </w:pPr>
    </w:p>
    <w:p w14:paraId="400F5B60" w14:textId="77777777" w:rsidR="00C84607" w:rsidRPr="009834F7" w:rsidRDefault="00C84607" w:rsidP="00BF7AAD">
      <w:pPr>
        <w:jc w:val="both"/>
        <w:rPr>
          <w:rFonts w:cs="Times New Roman"/>
        </w:rPr>
      </w:pPr>
      <w:r w:rsidRPr="009834F7">
        <w:rPr>
          <w:rFonts w:cs="Times New Roman"/>
          <w:b/>
          <w:bCs/>
        </w:rPr>
        <w:t>3)</w:t>
      </w:r>
      <w:r w:rsidRPr="009834F7">
        <w:rPr>
          <w:rFonts w:cs="Times New Roman"/>
        </w:rPr>
        <w:t xml:space="preserve"> paragrahvi 5 lõike 2 punktist 3 jäetakse välja sõna „eksperdikomisjoni“.</w:t>
      </w:r>
    </w:p>
    <w:p w14:paraId="28313670" w14:textId="77777777" w:rsidR="00C84607" w:rsidRPr="009834F7" w:rsidRDefault="00C84607" w:rsidP="00C84607">
      <w:pPr>
        <w:rPr>
          <w:rFonts w:cs="Times New Roman"/>
        </w:rPr>
      </w:pPr>
    </w:p>
    <w:p w14:paraId="00EFA179" w14:textId="77777777" w:rsidR="00BF7AAD" w:rsidRDefault="00BF7AAD" w:rsidP="00C84607">
      <w:pPr>
        <w:rPr>
          <w:rFonts w:eastAsia="Calibri" w:cs="Times New Roman"/>
          <w:bCs/>
          <w:color w:val="auto"/>
          <w:kern w:val="0"/>
          <w:szCs w:val="24"/>
          <w14:ligatures w14:val="none"/>
        </w:rPr>
      </w:pPr>
    </w:p>
    <w:p w14:paraId="43023A81" w14:textId="3594A266" w:rsidR="00BF7AAD" w:rsidRDefault="0067675F" w:rsidP="00C84607">
      <w:pPr>
        <w:rPr>
          <w:rFonts w:eastAsia="Calibri" w:cs="Times New Roman"/>
          <w:bCs/>
          <w:color w:val="auto"/>
          <w:kern w:val="0"/>
          <w:szCs w:val="24"/>
          <w14:ligatures w14:val="none"/>
        </w:rPr>
      </w:pPr>
      <w:r w:rsidRPr="0067675F">
        <w:rPr>
          <w:rFonts w:eastAsia="Calibri" w:cs="Times New Roman"/>
          <w:bCs/>
          <w:color w:val="auto"/>
          <w:kern w:val="0"/>
          <w:szCs w:val="24"/>
          <w14:ligatures w14:val="none"/>
        </w:rPr>
        <w:t>(allkirjastatud digitaalselt)</w:t>
      </w:r>
    </w:p>
    <w:p w14:paraId="73EEA120" w14:textId="77777777" w:rsidR="0067675F" w:rsidRDefault="0067675F" w:rsidP="00C84607">
      <w:pPr>
        <w:rPr>
          <w:rFonts w:eastAsia="Calibri" w:cs="Times New Roman"/>
          <w:bCs/>
          <w:color w:val="auto"/>
          <w:kern w:val="0"/>
          <w:szCs w:val="24"/>
          <w14:ligatures w14:val="none"/>
        </w:rPr>
      </w:pPr>
    </w:p>
    <w:p w14:paraId="403589EA" w14:textId="77777777" w:rsidR="00BF7AAD" w:rsidRPr="00C84607" w:rsidRDefault="00BF7AAD" w:rsidP="00BF7AAD">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 xml:space="preserve">Kristen </w:t>
      </w:r>
      <w:proofErr w:type="spellStart"/>
      <w:r w:rsidRPr="00C84607">
        <w:rPr>
          <w:rFonts w:eastAsia="Calibri" w:cs="Times New Roman"/>
          <w:bCs/>
          <w:color w:val="auto"/>
          <w:kern w:val="0"/>
          <w:szCs w:val="24"/>
          <w14:ligatures w14:val="none"/>
        </w:rPr>
        <w:t>Michal</w:t>
      </w:r>
      <w:proofErr w:type="spellEnd"/>
    </w:p>
    <w:p w14:paraId="60F8BEC2" w14:textId="77777777" w:rsidR="00BF7AAD" w:rsidRPr="00C84607" w:rsidRDefault="00BF7AAD" w:rsidP="00BF7AAD">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peaminister</w:t>
      </w:r>
    </w:p>
    <w:p w14:paraId="41BAEFC5" w14:textId="77777777" w:rsidR="00BF7AAD" w:rsidRDefault="00BF7AAD" w:rsidP="00BF7AAD">
      <w:pPr>
        <w:rPr>
          <w:rFonts w:eastAsia="Calibri" w:cs="Times New Roman"/>
          <w:bCs/>
          <w:color w:val="auto"/>
          <w:kern w:val="0"/>
          <w:szCs w:val="24"/>
          <w14:ligatures w14:val="none"/>
        </w:rPr>
      </w:pPr>
    </w:p>
    <w:p w14:paraId="39EEEA9E" w14:textId="77777777" w:rsidR="00DA5B0D" w:rsidRDefault="00DA5B0D" w:rsidP="00BF7AAD">
      <w:pPr>
        <w:rPr>
          <w:rFonts w:eastAsia="Calibri" w:cs="Times New Roman"/>
          <w:bCs/>
          <w:color w:val="auto"/>
          <w:kern w:val="0"/>
          <w:szCs w:val="24"/>
          <w14:ligatures w14:val="none"/>
        </w:rPr>
      </w:pPr>
    </w:p>
    <w:p w14:paraId="7294D19A" w14:textId="5239E3ED" w:rsidR="0067675F" w:rsidRDefault="0067675F" w:rsidP="00BF7AAD">
      <w:pPr>
        <w:rPr>
          <w:rFonts w:eastAsia="Calibri" w:cs="Times New Roman"/>
          <w:bCs/>
          <w:color w:val="auto"/>
          <w:kern w:val="0"/>
          <w:szCs w:val="24"/>
          <w14:ligatures w14:val="none"/>
        </w:rPr>
      </w:pPr>
      <w:r w:rsidRPr="0079602F">
        <w:rPr>
          <w:rFonts w:eastAsia="Times New Roman" w:cs="Times New Roman"/>
          <w:bCs/>
          <w:iCs/>
          <w:color w:val="auto"/>
          <w:kern w:val="0"/>
          <w:szCs w:val="24"/>
          <w:lang w:eastAsia="et-EE"/>
          <w14:ligatures w14:val="none"/>
        </w:rPr>
        <w:t>(allkirjastatud digitaalselt)</w:t>
      </w:r>
    </w:p>
    <w:p w14:paraId="4AD804D9" w14:textId="77777777" w:rsidR="0067675F" w:rsidRPr="00C84607" w:rsidRDefault="0067675F" w:rsidP="00BF7AAD">
      <w:pPr>
        <w:rPr>
          <w:rFonts w:eastAsia="Calibri" w:cs="Times New Roman"/>
          <w:bCs/>
          <w:color w:val="auto"/>
          <w:kern w:val="0"/>
          <w:szCs w:val="24"/>
          <w14:ligatures w14:val="none"/>
        </w:rPr>
      </w:pPr>
    </w:p>
    <w:p w14:paraId="3F32B47C" w14:textId="77777777" w:rsidR="00BF6AF5" w:rsidRPr="00BF6AF5" w:rsidRDefault="00BF6AF5" w:rsidP="00BF6AF5">
      <w:pPr>
        <w:tabs>
          <w:tab w:val="right" w:pos="9071"/>
        </w:tabs>
        <w:rPr>
          <w:rFonts w:eastAsia="Times New Roman" w:cs="Times New Roman"/>
          <w:bCs/>
          <w:color w:val="auto"/>
          <w:kern w:val="0"/>
          <w:szCs w:val="24"/>
          <w:lang w:eastAsia="et-EE"/>
          <w14:ligatures w14:val="none"/>
        </w:rPr>
      </w:pPr>
      <w:r w:rsidRPr="00BF6AF5">
        <w:rPr>
          <w:rFonts w:eastAsia="Times New Roman" w:cs="Times New Roman"/>
          <w:bCs/>
          <w:color w:val="auto"/>
          <w:kern w:val="0"/>
          <w:szCs w:val="24"/>
          <w:lang w:eastAsia="et-EE"/>
          <w14:ligatures w14:val="none"/>
        </w:rPr>
        <w:t>Kristina Kallas</w:t>
      </w:r>
    </w:p>
    <w:p w14:paraId="30978B31" w14:textId="1742C70D" w:rsidR="00BF7AAD" w:rsidRPr="0079602F" w:rsidRDefault="00BF6AF5" w:rsidP="00BF6AF5">
      <w:pPr>
        <w:tabs>
          <w:tab w:val="right" w:pos="9071"/>
        </w:tabs>
        <w:rPr>
          <w:rFonts w:eastAsia="Times New Roman" w:cs="Times New Roman"/>
          <w:bCs/>
          <w:color w:val="auto"/>
          <w:kern w:val="0"/>
          <w:szCs w:val="24"/>
          <w:lang w:eastAsia="et-EE"/>
          <w14:ligatures w14:val="none"/>
        </w:rPr>
      </w:pPr>
      <w:r w:rsidRPr="00BF6AF5">
        <w:rPr>
          <w:rFonts w:eastAsia="Times New Roman" w:cs="Times New Roman"/>
          <w:bCs/>
          <w:color w:val="auto"/>
          <w:kern w:val="0"/>
          <w:szCs w:val="24"/>
          <w:lang w:eastAsia="et-EE"/>
          <w14:ligatures w14:val="none"/>
        </w:rPr>
        <w:t>haridus- ja teadusminister</w:t>
      </w:r>
    </w:p>
    <w:p w14:paraId="40C3984A" w14:textId="77777777" w:rsidR="00BF7AAD" w:rsidRDefault="00BF7AAD" w:rsidP="00BF7AAD">
      <w:pPr>
        <w:rPr>
          <w:rFonts w:eastAsia="Calibri" w:cs="Times New Roman"/>
          <w:bCs/>
          <w:color w:val="auto"/>
          <w:kern w:val="0"/>
          <w:szCs w:val="24"/>
          <w14:ligatures w14:val="none"/>
        </w:rPr>
      </w:pPr>
    </w:p>
    <w:p w14:paraId="4A29BF04" w14:textId="77777777" w:rsidR="0067675F" w:rsidRDefault="0067675F" w:rsidP="00BF7AAD">
      <w:pPr>
        <w:rPr>
          <w:rFonts w:eastAsia="Calibri" w:cs="Times New Roman"/>
          <w:bCs/>
          <w:color w:val="auto"/>
          <w:kern w:val="0"/>
          <w:szCs w:val="24"/>
          <w14:ligatures w14:val="none"/>
        </w:rPr>
      </w:pPr>
    </w:p>
    <w:p w14:paraId="7BF38B9F" w14:textId="2EBB5C97" w:rsidR="0067675F" w:rsidRDefault="0067675F" w:rsidP="00BF7AAD">
      <w:pPr>
        <w:rPr>
          <w:rFonts w:eastAsia="Calibri" w:cs="Times New Roman"/>
          <w:bCs/>
          <w:color w:val="auto"/>
          <w:kern w:val="0"/>
          <w:szCs w:val="24"/>
          <w14:ligatures w14:val="none"/>
        </w:rPr>
      </w:pPr>
      <w:r w:rsidRPr="0067675F">
        <w:rPr>
          <w:rFonts w:eastAsia="Calibri" w:cs="Times New Roman"/>
          <w:bCs/>
          <w:color w:val="auto"/>
          <w:kern w:val="0"/>
          <w:szCs w:val="24"/>
          <w14:ligatures w14:val="none"/>
        </w:rPr>
        <w:t>(allkirjastatud digitaalselt)</w:t>
      </w:r>
    </w:p>
    <w:p w14:paraId="557280B9" w14:textId="77777777" w:rsidR="00DA5B0D" w:rsidRPr="00C84607" w:rsidRDefault="00DA5B0D" w:rsidP="00BF7AAD">
      <w:pPr>
        <w:rPr>
          <w:rFonts w:eastAsia="Calibri" w:cs="Times New Roman"/>
          <w:bCs/>
          <w:color w:val="auto"/>
          <w:kern w:val="0"/>
          <w:szCs w:val="24"/>
          <w14:ligatures w14:val="none"/>
        </w:rPr>
      </w:pPr>
    </w:p>
    <w:p w14:paraId="2AB61F48" w14:textId="77777777" w:rsidR="00BF7AAD" w:rsidRPr="00C84607" w:rsidRDefault="00BF7AAD" w:rsidP="00BF7AAD">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Keit Kasemets</w:t>
      </w:r>
    </w:p>
    <w:p w14:paraId="27DAE32D" w14:textId="77777777" w:rsidR="00BF7AAD" w:rsidRPr="00C84607" w:rsidRDefault="00BF7AAD" w:rsidP="00BF7AAD">
      <w:pPr>
        <w:rPr>
          <w:rFonts w:eastAsia="Calibri" w:cs="Times New Roman"/>
          <w:bCs/>
          <w:color w:val="auto"/>
          <w:kern w:val="0"/>
          <w:szCs w:val="24"/>
          <w14:ligatures w14:val="none"/>
        </w:rPr>
      </w:pPr>
      <w:r w:rsidRPr="00C84607">
        <w:rPr>
          <w:rFonts w:eastAsia="Calibri" w:cs="Times New Roman"/>
          <w:bCs/>
          <w:color w:val="auto"/>
          <w:kern w:val="0"/>
          <w:szCs w:val="24"/>
          <w14:ligatures w14:val="none"/>
        </w:rPr>
        <w:t>riigisekretär</w:t>
      </w:r>
    </w:p>
    <w:p w14:paraId="0A969B46" w14:textId="77777777" w:rsidR="00BF7AAD" w:rsidRDefault="00BF7AAD" w:rsidP="00BF7AAD">
      <w:pPr>
        <w:rPr>
          <w:rFonts w:eastAsia="Calibri" w:cs="Times New Roman"/>
          <w:bCs/>
          <w:color w:val="auto"/>
          <w:kern w:val="0"/>
          <w:szCs w:val="24"/>
          <w14:ligatures w14:val="none"/>
        </w:rPr>
      </w:pPr>
    </w:p>
    <w:p w14:paraId="273DCF9D" w14:textId="77777777" w:rsidR="00BF7AAD" w:rsidRDefault="00BF7AAD" w:rsidP="00BF7AAD">
      <w:pPr>
        <w:rPr>
          <w:rFonts w:eastAsia="Calibri" w:cs="Times New Roman"/>
          <w:bCs/>
          <w:color w:val="auto"/>
          <w:kern w:val="0"/>
          <w:szCs w:val="24"/>
          <w14:ligatures w14:val="none"/>
        </w:rPr>
      </w:pPr>
    </w:p>
    <w:p w14:paraId="3525A610" w14:textId="77777777" w:rsidR="00BF7AAD" w:rsidRDefault="00BF7AAD" w:rsidP="00BF7AAD">
      <w:pPr>
        <w:rPr>
          <w:rFonts w:eastAsia="Calibri" w:cs="Times New Roman"/>
          <w:bCs/>
          <w:color w:val="auto"/>
          <w:kern w:val="0"/>
          <w:szCs w:val="24"/>
          <w14:ligatures w14:val="none"/>
        </w:rPr>
      </w:pPr>
    </w:p>
    <w:p w14:paraId="50280F59" w14:textId="77777777" w:rsidR="00BF7AAD" w:rsidRDefault="00BF7AAD" w:rsidP="00BF7AAD">
      <w:pPr>
        <w:rPr>
          <w:rFonts w:eastAsia="Calibri" w:cs="Times New Roman"/>
          <w:bCs/>
          <w:color w:val="auto"/>
          <w:kern w:val="0"/>
          <w:szCs w:val="24"/>
          <w14:ligatures w14:val="none"/>
        </w:rPr>
      </w:pPr>
    </w:p>
    <w:p w14:paraId="6257F621" w14:textId="77777777" w:rsidR="00BF7AAD" w:rsidRDefault="00BF7AAD" w:rsidP="00BF7AAD">
      <w:pPr>
        <w:rPr>
          <w:rFonts w:eastAsia="Calibri" w:cs="Times New Roman"/>
          <w:bCs/>
          <w:color w:val="auto"/>
          <w:kern w:val="0"/>
          <w:szCs w:val="24"/>
          <w14:ligatures w14:val="none"/>
        </w:rPr>
      </w:pPr>
    </w:p>
    <w:p w14:paraId="0A1A55A3" w14:textId="77777777" w:rsidR="00BF7AAD" w:rsidRDefault="00BF7AAD" w:rsidP="00BF7AAD">
      <w:pPr>
        <w:rPr>
          <w:rFonts w:eastAsia="Calibri" w:cs="Times New Roman"/>
          <w:bCs/>
          <w:color w:val="auto"/>
          <w:kern w:val="0"/>
          <w:szCs w:val="24"/>
          <w14:ligatures w14:val="none"/>
        </w:rPr>
      </w:pPr>
    </w:p>
    <w:p w14:paraId="73A3BF12" w14:textId="77777777" w:rsidR="00BF7AAD" w:rsidRDefault="00BF7AAD" w:rsidP="00BF7AAD">
      <w:pPr>
        <w:rPr>
          <w:rFonts w:eastAsia="Calibri" w:cs="Times New Roman"/>
          <w:bCs/>
          <w:color w:val="auto"/>
          <w:kern w:val="0"/>
          <w:szCs w:val="24"/>
          <w14:ligatures w14:val="none"/>
        </w:rPr>
      </w:pPr>
    </w:p>
    <w:p w14:paraId="598080F7" w14:textId="77777777" w:rsidR="00BF7AAD" w:rsidRDefault="00BF7AAD" w:rsidP="00BF7AAD">
      <w:pPr>
        <w:rPr>
          <w:rFonts w:eastAsia="Calibri" w:cs="Times New Roman"/>
          <w:bCs/>
          <w:color w:val="auto"/>
          <w:kern w:val="0"/>
          <w:szCs w:val="24"/>
          <w14:ligatures w14:val="none"/>
        </w:rPr>
      </w:pPr>
    </w:p>
    <w:p w14:paraId="3731DE9A" w14:textId="77777777" w:rsidR="00BF7AAD" w:rsidRDefault="00BF7AAD" w:rsidP="00BF7AAD">
      <w:pPr>
        <w:rPr>
          <w:rFonts w:eastAsia="Calibri" w:cs="Times New Roman"/>
          <w:bCs/>
          <w:color w:val="auto"/>
          <w:kern w:val="0"/>
          <w:szCs w:val="24"/>
          <w14:ligatures w14:val="none"/>
        </w:rPr>
      </w:pPr>
    </w:p>
    <w:p w14:paraId="60DCDD8B" w14:textId="77777777" w:rsidR="00BF7AAD" w:rsidRDefault="00BF7AAD" w:rsidP="00BF7AAD">
      <w:pPr>
        <w:rPr>
          <w:rFonts w:eastAsia="Calibri" w:cs="Times New Roman"/>
          <w:bCs/>
          <w:color w:val="auto"/>
          <w:kern w:val="0"/>
          <w:szCs w:val="24"/>
          <w14:ligatures w14:val="none"/>
        </w:rPr>
      </w:pPr>
    </w:p>
    <w:p w14:paraId="45FAFCCD" w14:textId="77777777" w:rsidR="00BF7AAD" w:rsidRDefault="00BF7AAD" w:rsidP="00BF7AAD">
      <w:pPr>
        <w:rPr>
          <w:rFonts w:eastAsia="Calibri" w:cs="Times New Roman"/>
          <w:bCs/>
          <w:color w:val="auto"/>
          <w:kern w:val="0"/>
          <w:szCs w:val="24"/>
          <w14:ligatures w14:val="none"/>
        </w:rPr>
      </w:pPr>
    </w:p>
    <w:p w14:paraId="25CBB681" w14:textId="77777777" w:rsidR="00BF7AAD" w:rsidRDefault="00BF7AAD" w:rsidP="00BF7AAD">
      <w:pPr>
        <w:rPr>
          <w:rFonts w:eastAsia="Calibri" w:cs="Times New Roman"/>
          <w:bCs/>
          <w:color w:val="auto"/>
          <w:kern w:val="0"/>
          <w:szCs w:val="24"/>
          <w14:ligatures w14:val="none"/>
        </w:rPr>
      </w:pPr>
    </w:p>
    <w:p w14:paraId="2DB624D6" w14:textId="77777777" w:rsidR="00BF7AAD" w:rsidRDefault="00BF7AAD" w:rsidP="00BF7AAD">
      <w:pPr>
        <w:rPr>
          <w:rFonts w:eastAsia="Calibri" w:cs="Times New Roman"/>
          <w:bCs/>
          <w:color w:val="auto"/>
          <w:kern w:val="0"/>
          <w:szCs w:val="24"/>
          <w14:ligatures w14:val="none"/>
        </w:rPr>
      </w:pPr>
    </w:p>
    <w:p w14:paraId="732FA9DF" w14:textId="77777777" w:rsidR="00BF7AAD" w:rsidRDefault="00BF7AAD" w:rsidP="00BF7AAD">
      <w:pPr>
        <w:rPr>
          <w:rFonts w:eastAsia="Calibri" w:cs="Times New Roman"/>
          <w:bCs/>
          <w:color w:val="auto"/>
          <w:kern w:val="0"/>
          <w:szCs w:val="24"/>
          <w14:ligatures w14:val="none"/>
        </w:rPr>
      </w:pPr>
    </w:p>
    <w:p w14:paraId="4818B89F" w14:textId="77777777" w:rsidR="00BF7AAD" w:rsidRDefault="00BF7AAD" w:rsidP="00BF7AAD">
      <w:pPr>
        <w:rPr>
          <w:rFonts w:eastAsia="Calibri" w:cs="Times New Roman"/>
          <w:bCs/>
          <w:color w:val="auto"/>
          <w:kern w:val="0"/>
          <w:szCs w:val="24"/>
          <w14:ligatures w14:val="none"/>
        </w:rPr>
      </w:pPr>
    </w:p>
    <w:p w14:paraId="29FD6F90" w14:textId="77777777" w:rsidR="00BF7AAD" w:rsidRDefault="00BF7AAD" w:rsidP="00BF7AAD">
      <w:pPr>
        <w:rPr>
          <w:rFonts w:eastAsia="Calibri" w:cs="Times New Roman"/>
          <w:bCs/>
          <w:color w:val="auto"/>
          <w:kern w:val="0"/>
          <w:szCs w:val="24"/>
          <w14:ligatures w14:val="none"/>
        </w:rPr>
      </w:pPr>
    </w:p>
    <w:p w14:paraId="55787B8C" w14:textId="77777777" w:rsidR="00BF7AAD" w:rsidRDefault="00BF7AAD" w:rsidP="00BF7AAD">
      <w:pPr>
        <w:rPr>
          <w:rFonts w:eastAsia="Calibri" w:cs="Times New Roman"/>
          <w:bCs/>
          <w:color w:val="auto"/>
          <w:kern w:val="0"/>
          <w:szCs w:val="24"/>
          <w14:ligatures w14:val="none"/>
        </w:rPr>
      </w:pPr>
    </w:p>
    <w:p w14:paraId="568414E7" w14:textId="77777777" w:rsidR="00BF7AAD" w:rsidRDefault="00BF7AAD" w:rsidP="00BF7AAD">
      <w:pPr>
        <w:rPr>
          <w:rFonts w:eastAsia="Calibri" w:cs="Times New Roman"/>
          <w:bCs/>
          <w:color w:val="auto"/>
          <w:kern w:val="0"/>
          <w:szCs w:val="24"/>
          <w14:ligatures w14:val="none"/>
        </w:rPr>
      </w:pPr>
    </w:p>
    <w:p w14:paraId="103D46D0" w14:textId="77777777" w:rsidR="00BF7AAD" w:rsidRDefault="00BF7AAD" w:rsidP="00BF7AAD">
      <w:pPr>
        <w:rPr>
          <w:rFonts w:eastAsia="Calibri" w:cs="Times New Roman"/>
          <w:bCs/>
          <w:color w:val="auto"/>
          <w:kern w:val="0"/>
          <w:szCs w:val="24"/>
          <w14:ligatures w14:val="none"/>
        </w:rPr>
      </w:pPr>
    </w:p>
    <w:p w14:paraId="74BB1BF9" w14:textId="77777777" w:rsidR="00BF7AAD" w:rsidRDefault="00BF7AAD" w:rsidP="00BF7AAD">
      <w:pPr>
        <w:rPr>
          <w:rFonts w:eastAsia="Calibri" w:cs="Times New Roman"/>
          <w:bCs/>
          <w:color w:val="auto"/>
          <w:kern w:val="0"/>
          <w:szCs w:val="24"/>
          <w14:ligatures w14:val="none"/>
        </w:rPr>
      </w:pPr>
    </w:p>
    <w:p w14:paraId="61534601" w14:textId="77777777" w:rsidR="00BF7AAD" w:rsidRDefault="00BF7AAD" w:rsidP="00BF7AAD">
      <w:pPr>
        <w:rPr>
          <w:rFonts w:eastAsia="Calibri" w:cs="Times New Roman"/>
          <w:bCs/>
          <w:color w:val="auto"/>
          <w:kern w:val="0"/>
          <w:szCs w:val="24"/>
          <w14:ligatures w14:val="none"/>
        </w:rPr>
      </w:pPr>
    </w:p>
    <w:p w14:paraId="64343047" w14:textId="77777777" w:rsidR="00BF7AAD" w:rsidRDefault="00BF7AAD" w:rsidP="00BF7AAD">
      <w:pPr>
        <w:rPr>
          <w:rFonts w:eastAsia="Calibri" w:cs="Times New Roman"/>
          <w:bCs/>
          <w:color w:val="auto"/>
          <w:kern w:val="0"/>
          <w:szCs w:val="24"/>
          <w14:ligatures w14:val="none"/>
        </w:rPr>
      </w:pPr>
    </w:p>
    <w:p w14:paraId="6743F7D9" w14:textId="6FD08EC6" w:rsidR="00BF7AAD" w:rsidRDefault="00B12746" w:rsidP="00DA5B0D">
      <w:pPr>
        <w:jc w:val="right"/>
        <w:rPr>
          <w:rFonts w:eastAsia="Calibri" w:cs="Times New Roman"/>
          <w:bCs/>
          <w:color w:val="auto"/>
          <w:kern w:val="0"/>
          <w:szCs w:val="24"/>
          <w14:ligatures w14:val="none"/>
        </w:rPr>
      </w:pPr>
      <w:r w:rsidRPr="00B12746">
        <w:rPr>
          <w:rFonts w:eastAsia="Calibri" w:cs="Times New Roman"/>
          <w:bCs/>
          <w:color w:val="auto"/>
          <w:kern w:val="0"/>
          <w:szCs w:val="24"/>
          <w14:ligatures w14:val="none"/>
        </w:rPr>
        <w:lastRenderedPageBreak/>
        <w:t xml:space="preserve">Rakendusakti kavand </w:t>
      </w:r>
      <w:r>
        <w:rPr>
          <w:rFonts w:eastAsia="Calibri" w:cs="Times New Roman"/>
          <w:bCs/>
          <w:color w:val="auto"/>
          <w:kern w:val="0"/>
          <w:szCs w:val="24"/>
          <w14:ligatures w14:val="none"/>
        </w:rPr>
        <w:t>3</w:t>
      </w:r>
    </w:p>
    <w:p w14:paraId="005691E3" w14:textId="77777777" w:rsidR="00C84607" w:rsidRDefault="00C84607" w:rsidP="007B172A">
      <w:pPr>
        <w:jc w:val="right"/>
        <w:rPr>
          <w:rFonts w:eastAsia="Calibri" w:cs="Times New Roman"/>
          <w:bCs/>
          <w:color w:val="auto"/>
          <w:kern w:val="0"/>
          <w:szCs w:val="24"/>
          <w14:ligatures w14:val="none"/>
        </w:rPr>
      </w:pPr>
    </w:p>
    <w:p w14:paraId="66951132" w14:textId="069B63C6" w:rsidR="0079602F" w:rsidRPr="0079602F" w:rsidRDefault="0079602F" w:rsidP="007B172A">
      <w:pPr>
        <w:jc w:val="right"/>
        <w:rPr>
          <w:rFonts w:eastAsia="Calibri" w:cs="Times New Roman"/>
          <w:bCs/>
          <w:color w:val="auto"/>
          <w:kern w:val="0"/>
          <w:szCs w:val="24"/>
          <w14:ligatures w14:val="none"/>
        </w:rPr>
      </w:pPr>
      <w:r w:rsidRPr="0079602F">
        <w:rPr>
          <w:rFonts w:eastAsia="Calibri" w:cs="Times New Roman"/>
          <w:bCs/>
          <w:color w:val="auto"/>
          <w:kern w:val="0"/>
          <w:szCs w:val="24"/>
          <w14:ligatures w14:val="none"/>
        </w:rPr>
        <w:t>EELNÕU</w:t>
      </w:r>
    </w:p>
    <w:p w14:paraId="41656303" w14:textId="77777777" w:rsidR="0079602F" w:rsidRDefault="0079602F" w:rsidP="0079602F">
      <w:pPr>
        <w:rPr>
          <w:rFonts w:eastAsia="Calibri" w:cs="Times New Roman"/>
          <w:bCs/>
          <w:color w:val="auto"/>
          <w:kern w:val="0"/>
          <w:szCs w:val="24"/>
          <w14:ligatures w14:val="none"/>
        </w:rPr>
      </w:pPr>
    </w:p>
    <w:p w14:paraId="69945383" w14:textId="77777777" w:rsidR="0079602F" w:rsidRPr="0079602F" w:rsidRDefault="0079602F" w:rsidP="0079602F">
      <w:pPr>
        <w:rPr>
          <w:rFonts w:eastAsia="Calibri" w:cs="Times New Roman"/>
          <w:bCs/>
          <w:color w:val="auto"/>
          <w:kern w:val="0"/>
          <w:szCs w:val="24"/>
          <w14:ligatures w14:val="none"/>
        </w:rPr>
      </w:pPr>
      <w:r w:rsidRPr="0079602F">
        <w:rPr>
          <w:rFonts w:eastAsia="Calibri" w:cs="Times New Roman"/>
          <w:bCs/>
          <w:color w:val="auto"/>
          <w:kern w:val="0"/>
          <w:szCs w:val="24"/>
          <w14:ligatures w14:val="none"/>
        </w:rPr>
        <w:t>SISEMINISTER</w:t>
      </w:r>
    </w:p>
    <w:p w14:paraId="7A54B83B" w14:textId="77777777" w:rsidR="0079602F" w:rsidRPr="0079602F" w:rsidRDefault="0079602F" w:rsidP="0079602F">
      <w:pPr>
        <w:rPr>
          <w:rFonts w:eastAsia="Calibri" w:cs="Times New Roman"/>
          <w:bCs/>
          <w:color w:val="auto"/>
          <w:kern w:val="0"/>
          <w:szCs w:val="24"/>
          <w14:ligatures w14:val="none"/>
        </w:rPr>
      </w:pPr>
    </w:p>
    <w:p w14:paraId="1F2CA200" w14:textId="77777777" w:rsidR="0079602F" w:rsidRPr="0079602F" w:rsidRDefault="0079602F" w:rsidP="0079602F">
      <w:pPr>
        <w:rPr>
          <w:rFonts w:eastAsia="Calibri" w:cs="Times New Roman"/>
          <w:bCs/>
          <w:color w:val="auto"/>
          <w:kern w:val="0"/>
          <w:szCs w:val="24"/>
          <w14:ligatures w14:val="none"/>
        </w:rPr>
      </w:pPr>
      <w:r w:rsidRPr="0079602F">
        <w:rPr>
          <w:rFonts w:eastAsia="Calibri" w:cs="Times New Roman"/>
          <w:bCs/>
          <w:color w:val="auto"/>
          <w:kern w:val="0"/>
          <w:szCs w:val="24"/>
          <w14:ligatures w14:val="none"/>
        </w:rPr>
        <w:t>MÄÄRUS</w:t>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r>
      <w:r w:rsidRPr="0079602F">
        <w:rPr>
          <w:rFonts w:eastAsia="Calibri" w:cs="Times New Roman"/>
          <w:bCs/>
          <w:color w:val="auto"/>
          <w:kern w:val="0"/>
          <w:szCs w:val="24"/>
          <w14:ligatures w14:val="none"/>
        </w:rPr>
        <w:tab/>
        <w:t>2026. a nr</w:t>
      </w:r>
    </w:p>
    <w:p w14:paraId="0E4FA981" w14:textId="77777777" w:rsidR="0079602F" w:rsidRPr="0079602F" w:rsidRDefault="0079602F" w:rsidP="0079602F">
      <w:pPr>
        <w:jc w:val="both"/>
        <w:rPr>
          <w:rFonts w:eastAsia="Calibri" w:cs="Times New Roman"/>
          <w:bCs/>
          <w:color w:val="auto"/>
          <w:kern w:val="1"/>
          <w:szCs w:val="24"/>
          <w:lang w:eastAsia="et-EE" w:bidi="hi-IN"/>
          <w14:ligatures w14:val="none"/>
        </w:rPr>
      </w:pPr>
    </w:p>
    <w:p w14:paraId="51EB3226" w14:textId="77777777" w:rsidR="0079602F" w:rsidRDefault="0079602F" w:rsidP="0079602F">
      <w:pPr>
        <w:rPr>
          <w:rFonts w:eastAsia="Calibri" w:cs="Times New Roman"/>
          <w:b/>
          <w:color w:val="auto"/>
          <w:kern w:val="0"/>
          <w:szCs w:val="24"/>
          <w14:ligatures w14:val="none"/>
        </w:rPr>
      </w:pPr>
      <w:r w:rsidRPr="0079602F">
        <w:rPr>
          <w:rFonts w:eastAsia="Calibri" w:cs="Times New Roman"/>
          <w:b/>
          <w:color w:val="auto"/>
          <w:kern w:val="0"/>
          <w:szCs w:val="24"/>
          <w14:ligatures w14:val="none"/>
        </w:rPr>
        <w:t xml:space="preserve">Siseministri </w:t>
      </w:r>
      <w:r>
        <w:rPr>
          <w:rFonts w:eastAsia="Calibri" w:cs="Times New Roman"/>
          <w:b/>
          <w:color w:val="auto"/>
          <w:kern w:val="0"/>
          <w:szCs w:val="24"/>
          <w14:ligatures w14:val="none"/>
        </w:rPr>
        <w:t xml:space="preserve">18. detsembri 2015. aasta </w:t>
      </w:r>
      <w:r w:rsidRPr="0079602F">
        <w:rPr>
          <w:rFonts w:eastAsia="Calibri" w:cs="Times New Roman"/>
          <w:b/>
          <w:color w:val="auto"/>
          <w:kern w:val="0"/>
          <w:szCs w:val="24"/>
          <w14:ligatures w14:val="none"/>
        </w:rPr>
        <w:t xml:space="preserve">määruse </w:t>
      </w:r>
      <w:r>
        <w:rPr>
          <w:rFonts w:eastAsia="Calibri" w:cs="Times New Roman"/>
          <w:b/>
          <w:color w:val="auto"/>
          <w:kern w:val="0"/>
          <w:szCs w:val="24"/>
          <w14:ligatures w14:val="none"/>
        </w:rPr>
        <w:t>nr 74</w:t>
      </w:r>
    </w:p>
    <w:p w14:paraId="4858011C" w14:textId="732F5860" w:rsidR="0079602F" w:rsidRDefault="0079602F" w:rsidP="0079602F">
      <w:pPr>
        <w:rPr>
          <w:rFonts w:eastAsia="Calibri" w:cs="Times New Roman"/>
          <w:b/>
          <w:bCs/>
          <w:color w:val="auto"/>
          <w:kern w:val="0"/>
          <w:szCs w:val="24"/>
          <w14:ligatures w14:val="none"/>
        </w:rPr>
      </w:pPr>
      <w:r>
        <w:rPr>
          <w:rFonts w:eastAsia="Calibri" w:cs="Times New Roman"/>
          <w:b/>
          <w:color w:val="auto"/>
          <w:kern w:val="0"/>
          <w:szCs w:val="24"/>
          <w14:ligatures w14:val="none"/>
        </w:rPr>
        <w:t>„</w:t>
      </w:r>
      <w:r w:rsidRPr="0079602F">
        <w:rPr>
          <w:rFonts w:eastAsia="Calibri" w:cs="Times New Roman"/>
          <w:b/>
          <w:bCs/>
          <w:color w:val="auto"/>
          <w:kern w:val="0"/>
          <w:szCs w:val="24"/>
          <w14:ligatures w14:val="none"/>
        </w:rPr>
        <w:t>Kodakondsuse seaduses sätestatud menetlustes</w:t>
      </w:r>
    </w:p>
    <w:p w14:paraId="7DF7F492" w14:textId="73CADB9D" w:rsidR="0079602F" w:rsidRPr="0079602F" w:rsidRDefault="0079602F" w:rsidP="0079602F">
      <w:pPr>
        <w:rPr>
          <w:rFonts w:eastAsia="Calibri" w:cs="Times New Roman"/>
          <w:b/>
          <w:bCs/>
          <w:color w:val="auto"/>
          <w:kern w:val="0"/>
          <w:szCs w:val="24"/>
          <w14:ligatures w14:val="none"/>
        </w:rPr>
      </w:pPr>
      <w:r w:rsidRPr="0079602F">
        <w:rPr>
          <w:rFonts w:eastAsia="Calibri" w:cs="Times New Roman"/>
          <w:b/>
          <w:bCs/>
          <w:color w:val="auto"/>
          <w:kern w:val="0"/>
          <w:szCs w:val="24"/>
          <w14:ligatures w14:val="none"/>
        </w:rPr>
        <w:t>esitatavate andmete ja dokumentide loetelu</w:t>
      </w:r>
      <w:r>
        <w:rPr>
          <w:rFonts w:eastAsia="Calibri" w:cs="Times New Roman"/>
          <w:b/>
          <w:bCs/>
          <w:color w:val="auto"/>
          <w:kern w:val="0"/>
          <w:szCs w:val="24"/>
          <w14:ligatures w14:val="none"/>
        </w:rPr>
        <w:t>“ muutmine</w:t>
      </w:r>
    </w:p>
    <w:p w14:paraId="212662A0" w14:textId="2C6E83E5" w:rsidR="0079602F" w:rsidRPr="00DA5B0D" w:rsidRDefault="0079602F" w:rsidP="0079602F">
      <w:pPr>
        <w:rPr>
          <w:rFonts w:eastAsia="Calibri" w:cs="Times New Roman"/>
          <w:bCs/>
          <w:color w:val="auto"/>
          <w:kern w:val="0"/>
          <w:szCs w:val="24"/>
          <w14:ligatures w14:val="none"/>
        </w:rPr>
      </w:pPr>
    </w:p>
    <w:bookmarkEnd w:id="0"/>
    <w:p w14:paraId="713945F5" w14:textId="30620195" w:rsidR="0079602F" w:rsidRPr="0079602F" w:rsidRDefault="0079602F" w:rsidP="0079602F">
      <w:pPr>
        <w:jc w:val="both"/>
        <w:rPr>
          <w:rFonts w:eastAsia="Calibri" w:cs="Times New Roman"/>
          <w:color w:val="auto"/>
          <w:kern w:val="0"/>
          <w:szCs w:val="24"/>
          <w14:ligatures w14:val="none"/>
        </w:rPr>
      </w:pPr>
      <w:r w:rsidRPr="0079602F">
        <w:rPr>
          <w:rFonts w:eastAsia="Calibri" w:cs="Times New Roman"/>
          <w:color w:val="auto"/>
          <w:kern w:val="0"/>
          <w:szCs w:val="24"/>
          <w14:ligatures w14:val="none"/>
        </w:rPr>
        <w:t xml:space="preserve">Määrus kehtestatakse kodakondsuse seaduse </w:t>
      </w:r>
      <w:r w:rsidRPr="00DA5B0D">
        <w:rPr>
          <w:rFonts w:eastAsia="Calibri" w:cs="Times New Roman"/>
          <w:color w:val="auto"/>
          <w:kern w:val="0"/>
          <w:szCs w:val="24"/>
          <w14:ligatures w14:val="none"/>
        </w:rPr>
        <w:t xml:space="preserve">§ 12 lõike 4, § 15 lõike 1, </w:t>
      </w:r>
      <w:r w:rsidRPr="0079602F">
        <w:rPr>
          <w:rFonts w:eastAsia="Calibri" w:cs="Times New Roman"/>
          <w:color w:val="auto"/>
          <w:kern w:val="0"/>
          <w:szCs w:val="24"/>
          <w14:ligatures w14:val="none"/>
        </w:rPr>
        <w:t>§ 17 lõike 4</w:t>
      </w:r>
      <w:r w:rsidR="00DA5B0D">
        <w:rPr>
          <w:rFonts w:eastAsia="Calibri" w:cs="Times New Roman"/>
          <w:color w:val="auto"/>
          <w:kern w:val="0"/>
          <w:szCs w:val="24"/>
          <w14:ligatures w14:val="none"/>
        </w:rPr>
        <w:t xml:space="preserve"> ja</w:t>
      </w:r>
      <w:r w:rsidRPr="0079602F">
        <w:rPr>
          <w:rFonts w:eastAsia="Calibri" w:cs="Times New Roman"/>
          <w:color w:val="auto"/>
          <w:kern w:val="0"/>
          <w:szCs w:val="24"/>
          <w14:ligatures w14:val="none"/>
        </w:rPr>
        <w:t xml:space="preserve"> § 23 lõike</w:t>
      </w:r>
      <w:r w:rsidR="00DA5B0D">
        <w:rPr>
          <w:rFonts w:eastAsia="Calibri" w:cs="Times New Roman"/>
          <w:color w:val="auto"/>
          <w:kern w:val="0"/>
          <w:szCs w:val="24"/>
          <w14:ligatures w14:val="none"/>
        </w:rPr>
        <w:t> </w:t>
      </w:r>
      <w:r w:rsidRPr="0079602F">
        <w:rPr>
          <w:rFonts w:eastAsia="Calibri" w:cs="Times New Roman"/>
          <w:color w:val="auto"/>
          <w:kern w:val="0"/>
          <w:szCs w:val="24"/>
          <w14:ligatures w14:val="none"/>
        </w:rPr>
        <w:t>2 alusel.</w:t>
      </w:r>
    </w:p>
    <w:p w14:paraId="3D3DB2ED" w14:textId="77777777" w:rsidR="0079602F" w:rsidRPr="00883BCF" w:rsidRDefault="0079602F" w:rsidP="0079602F">
      <w:pPr>
        <w:jc w:val="both"/>
        <w:rPr>
          <w:rFonts w:eastAsia="Calibri" w:cs="Times New Roman"/>
          <w:color w:val="auto"/>
          <w:kern w:val="0"/>
          <w:szCs w:val="24"/>
          <w14:ligatures w14:val="none"/>
        </w:rPr>
      </w:pPr>
    </w:p>
    <w:p w14:paraId="1217FCF2" w14:textId="2B0C2B1B" w:rsidR="0079602F" w:rsidRPr="0079602F" w:rsidRDefault="0079602F" w:rsidP="0079602F">
      <w:pPr>
        <w:jc w:val="both"/>
        <w:rPr>
          <w:rFonts w:eastAsia="Times New Roman" w:cs="Times New Roman"/>
          <w:color w:val="auto"/>
          <w:kern w:val="0"/>
          <w:szCs w:val="24"/>
          <w:lang w:eastAsia="et-EE"/>
          <w14:ligatures w14:val="none"/>
        </w:rPr>
      </w:pPr>
      <w:r w:rsidRPr="0079602F">
        <w:rPr>
          <w:rFonts w:eastAsia="Calibri" w:cs="Times New Roman"/>
          <w:b/>
          <w:bCs/>
          <w:color w:val="auto"/>
          <w:kern w:val="0"/>
          <w:szCs w:val="24"/>
          <w14:ligatures w14:val="none"/>
        </w:rPr>
        <w:t>§ 1.</w:t>
      </w:r>
      <w:r w:rsidRPr="0079602F">
        <w:rPr>
          <w:rFonts w:eastAsia="Calibri" w:cs="Times New Roman"/>
          <w:color w:val="auto"/>
          <w:kern w:val="0"/>
          <w:szCs w:val="24"/>
          <w14:ligatures w14:val="none"/>
        </w:rPr>
        <w:t xml:space="preserve"> Siseministri 18. detsembri 2015. aasta määruses nr 74 „Kodakondsuse seaduses sätestatud menetlustes esitatavate andmete ja dokumentide loetelu“ tehakse järgmised muudatused:</w:t>
      </w:r>
    </w:p>
    <w:p w14:paraId="3D4F8F61" w14:textId="77777777" w:rsidR="0079602F" w:rsidRPr="0079602F" w:rsidRDefault="0079602F" w:rsidP="0079602F">
      <w:pPr>
        <w:jc w:val="both"/>
        <w:rPr>
          <w:rFonts w:eastAsia="Calibri" w:cs="Times New Roman"/>
          <w:color w:val="auto"/>
          <w:kern w:val="0"/>
          <w:szCs w:val="24"/>
          <w14:ligatures w14:val="none"/>
        </w:rPr>
      </w:pPr>
    </w:p>
    <w:p w14:paraId="303C504F" w14:textId="3D37C582" w:rsidR="0079602F" w:rsidRPr="0079602F" w:rsidRDefault="0079602F" w:rsidP="0079602F">
      <w:pPr>
        <w:jc w:val="both"/>
        <w:rPr>
          <w:rFonts w:eastAsia="Calibri" w:cs="Times New Roman"/>
          <w:color w:val="auto"/>
          <w:kern w:val="0"/>
          <w:szCs w:val="24"/>
          <w14:ligatures w14:val="none"/>
        </w:rPr>
      </w:pPr>
      <w:r w:rsidRPr="0079602F">
        <w:rPr>
          <w:rFonts w:eastAsia="Calibri" w:cs="Times New Roman"/>
          <w:b/>
          <w:bCs/>
          <w:color w:val="auto"/>
          <w:kern w:val="0"/>
          <w:szCs w:val="24"/>
          <w14:ligatures w14:val="none"/>
        </w:rPr>
        <w:t xml:space="preserve">1) </w:t>
      </w:r>
      <w:r w:rsidRPr="0079602F">
        <w:rPr>
          <w:rFonts w:eastAsia="Calibri" w:cs="Times New Roman"/>
          <w:color w:val="auto"/>
          <w:kern w:val="0"/>
          <w:szCs w:val="24"/>
          <w14:ligatures w14:val="none"/>
        </w:rPr>
        <w:t xml:space="preserve">paragrahvi </w:t>
      </w:r>
      <w:r>
        <w:rPr>
          <w:rFonts w:eastAsia="Calibri" w:cs="Times New Roman"/>
          <w:color w:val="auto"/>
          <w:kern w:val="0"/>
          <w:szCs w:val="24"/>
          <w14:ligatures w14:val="none"/>
        </w:rPr>
        <w:t>7 lõike 1 punktis 8 asendatakse tekstiosa „</w:t>
      </w:r>
      <w:r w:rsidRPr="0079602F">
        <w:rPr>
          <w:rFonts w:eastAsia="Calibri" w:cs="Times New Roman"/>
          <w:color w:val="auto"/>
          <w:kern w:val="0"/>
          <w:szCs w:val="24"/>
          <w14:ligatures w14:val="none"/>
        </w:rPr>
        <w:t>§ 6 punktides 3 ja 4</w:t>
      </w:r>
      <w:r>
        <w:rPr>
          <w:rFonts w:eastAsia="Calibri" w:cs="Times New Roman"/>
          <w:color w:val="auto"/>
          <w:kern w:val="0"/>
          <w:szCs w:val="24"/>
          <w14:ligatures w14:val="none"/>
        </w:rPr>
        <w:t>“ tekstiosaga „</w:t>
      </w:r>
      <w:r w:rsidRPr="0079602F">
        <w:rPr>
          <w:rFonts w:eastAsia="Calibri" w:cs="Times New Roman"/>
          <w:color w:val="auto"/>
          <w:kern w:val="0"/>
          <w:szCs w:val="24"/>
          <w14:ligatures w14:val="none"/>
        </w:rPr>
        <w:t xml:space="preserve">§ 6 </w:t>
      </w:r>
      <w:r>
        <w:rPr>
          <w:rFonts w:eastAsia="Calibri" w:cs="Times New Roman"/>
          <w:color w:val="auto"/>
          <w:kern w:val="0"/>
          <w:szCs w:val="24"/>
          <w14:ligatures w14:val="none"/>
        </w:rPr>
        <w:t xml:space="preserve">lõike 1 </w:t>
      </w:r>
      <w:r w:rsidRPr="0079602F">
        <w:rPr>
          <w:rFonts w:eastAsia="Calibri" w:cs="Times New Roman"/>
          <w:color w:val="auto"/>
          <w:kern w:val="0"/>
          <w:szCs w:val="24"/>
          <w14:ligatures w14:val="none"/>
        </w:rPr>
        <w:t>punktides 3 ja 4</w:t>
      </w:r>
      <w:r>
        <w:rPr>
          <w:rFonts w:eastAsia="Calibri" w:cs="Times New Roman"/>
          <w:color w:val="auto"/>
          <w:kern w:val="0"/>
          <w:szCs w:val="24"/>
          <w14:ligatures w14:val="none"/>
        </w:rPr>
        <w:t>“</w:t>
      </w:r>
      <w:r w:rsidRPr="0079602F">
        <w:rPr>
          <w:rFonts w:eastAsia="Calibri" w:cs="Times New Roman"/>
          <w:color w:val="auto"/>
          <w:kern w:val="0"/>
          <w:szCs w:val="24"/>
          <w14:ligatures w14:val="none"/>
        </w:rPr>
        <w:t>;</w:t>
      </w:r>
    </w:p>
    <w:p w14:paraId="14E1B8E6" w14:textId="77777777" w:rsidR="0079602F" w:rsidRPr="0079602F" w:rsidRDefault="0079602F" w:rsidP="0079602F">
      <w:pPr>
        <w:jc w:val="both"/>
        <w:rPr>
          <w:rFonts w:eastAsia="Calibri" w:cs="Times New Roman"/>
          <w:color w:val="auto"/>
          <w:kern w:val="0"/>
          <w:szCs w:val="24"/>
          <w14:ligatures w14:val="none"/>
        </w:rPr>
      </w:pPr>
    </w:p>
    <w:p w14:paraId="327F0CFF" w14:textId="78B8FEFF" w:rsidR="0079602F" w:rsidRPr="0079602F" w:rsidRDefault="0079602F" w:rsidP="0079602F">
      <w:pPr>
        <w:jc w:val="both"/>
        <w:rPr>
          <w:rFonts w:eastAsia="Calibri" w:cs="Times New Roman"/>
          <w:color w:val="auto"/>
          <w:kern w:val="0"/>
          <w:szCs w:val="24"/>
          <w14:ligatures w14:val="none"/>
        </w:rPr>
      </w:pPr>
      <w:r w:rsidRPr="0079602F">
        <w:rPr>
          <w:rFonts w:eastAsia="Calibri" w:cs="Times New Roman"/>
          <w:b/>
          <w:bCs/>
          <w:color w:val="auto"/>
          <w:kern w:val="0"/>
          <w:szCs w:val="24"/>
          <w14:ligatures w14:val="none"/>
        </w:rPr>
        <w:t xml:space="preserve">2) </w:t>
      </w:r>
      <w:r w:rsidRPr="0079602F">
        <w:rPr>
          <w:rFonts w:eastAsia="Calibri" w:cs="Times New Roman"/>
          <w:color w:val="auto"/>
          <w:kern w:val="0"/>
          <w:szCs w:val="24"/>
          <w14:ligatures w14:val="none"/>
        </w:rPr>
        <w:t xml:space="preserve">paragrahvi </w:t>
      </w:r>
      <w:r>
        <w:rPr>
          <w:rFonts w:eastAsia="Calibri" w:cs="Times New Roman"/>
          <w:color w:val="auto"/>
          <w:kern w:val="0"/>
          <w:szCs w:val="24"/>
          <w14:ligatures w14:val="none"/>
        </w:rPr>
        <w:t xml:space="preserve">12 </w:t>
      </w:r>
      <w:r w:rsidRPr="0079602F">
        <w:rPr>
          <w:rFonts w:eastAsia="Calibri" w:cs="Times New Roman"/>
          <w:color w:val="auto"/>
          <w:kern w:val="0"/>
          <w:szCs w:val="24"/>
          <w14:ligatures w14:val="none"/>
        </w:rPr>
        <w:t xml:space="preserve">lõike 1 punktis </w:t>
      </w:r>
      <w:r>
        <w:rPr>
          <w:rFonts w:eastAsia="Calibri" w:cs="Times New Roman"/>
          <w:color w:val="auto"/>
          <w:kern w:val="0"/>
          <w:szCs w:val="24"/>
          <w14:ligatures w14:val="none"/>
        </w:rPr>
        <w:t>12</w:t>
      </w:r>
      <w:r w:rsidRPr="0079602F">
        <w:rPr>
          <w:rFonts w:eastAsia="Calibri" w:cs="Times New Roman"/>
          <w:color w:val="auto"/>
          <w:kern w:val="0"/>
          <w:szCs w:val="24"/>
          <w14:ligatures w14:val="none"/>
        </w:rPr>
        <w:t xml:space="preserve"> asendatakse tekstiosa „§ 6 punkti</w:t>
      </w:r>
      <w:r>
        <w:rPr>
          <w:rFonts w:eastAsia="Calibri" w:cs="Times New Roman"/>
          <w:color w:val="auto"/>
          <w:kern w:val="0"/>
          <w:szCs w:val="24"/>
          <w14:ligatures w14:val="none"/>
        </w:rPr>
        <w:t>le 7</w:t>
      </w:r>
      <w:r w:rsidRPr="0079602F">
        <w:rPr>
          <w:rFonts w:eastAsia="Calibri" w:cs="Times New Roman"/>
          <w:color w:val="auto"/>
          <w:kern w:val="0"/>
          <w:szCs w:val="24"/>
          <w14:ligatures w14:val="none"/>
        </w:rPr>
        <w:t>“ tekstiosaga „§ 6 lõike 1 punkti</w:t>
      </w:r>
      <w:r>
        <w:rPr>
          <w:rFonts w:eastAsia="Calibri" w:cs="Times New Roman"/>
          <w:color w:val="auto"/>
          <w:kern w:val="0"/>
          <w:szCs w:val="24"/>
          <w14:ligatures w14:val="none"/>
        </w:rPr>
        <w:t>le 7</w:t>
      </w:r>
      <w:r w:rsidRPr="0079602F">
        <w:rPr>
          <w:rFonts w:eastAsia="Calibri" w:cs="Times New Roman"/>
          <w:color w:val="auto"/>
          <w:kern w:val="0"/>
          <w:szCs w:val="24"/>
          <w14:ligatures w14:val="none"/>
        </w:rPr>
        <w:t>“</w:t>
      </w:r>
      <w:r>
        <w:rPr>
          <w:rFonts w:eastAsia="Calibri" w:cs="Times New Roman"/>
          <w:color w:val="auto"/>
          <w:kern w:val="0"/>
          <w:szCs w:val="24"/>
          <w14:ligatures w14:val="none"/>
        </w:rPr>
        <w:t>.</w:t>
      </w:r>
    </w:p>
    <w:p w14:paraId="4F226A61" w14:textId="77777777" w:rsidR="0079602F" w:rsidRPr="0079602F" w:rsidRDefault="0079602F" w:rsidP="0079602F">
      <w:pPr>
        <w:jc w:val="both"/>
        <w:rPr>
          <w:rFonts w:eastAsia="Calibri" w:cs="Times New Roman"/>
          <w:color w:val="auto"/>
          <w:kern w:val="0"/>
          <w:szCs w:val="24"/>
          <w14:ligatures w14:val="none"/>
        </w:rPr>
      </w:pPr>
    </w:p>
    <w:p w14:paraId="7AC53EEE" w14:textId="1FF1A124" w:rsidR="0079602F" w:rsidRPr="0079602F" w:rsidRDefault="0079602F" w:rsidP="0079602F">
      <w:pPr>
        <w:tabs>
          <w:tab w:val="right" w:pos="9071"/>
        </w:tabs>
        <w:jc w:val="both"/>
        <w:rPr>
          <w:rFonts w:eastAsia="Times New Roman" w:cs="Times New Roman"/>
          <w:bCs/>
          <w:color w:val="auto"/>
          <w:kern w:val="0"/>
          <w:szCs w:val="24"/>
          <w:lang w:eastAsia="et-EE"/>
          <w14:ligatures w14:val="none"/>
        </w:rPr>
      </w:pPr>
      <w:r w:rsidRPr="0079602F">
        <w:rPr>
          <w:rFonts w:eastAsia="Times New Roman" w:cs="Times New Roman"/>
          <w:b/>
          <w:bCs/>
          <w:color w:val="auto"/>
          <w:kern w:val="0"/>
          <w:szCs w:val="24"/>
          <w:lang w:eastAsia="et-EE"/>
          <w14:ligatures w14:val="none"/>
        </w:rPr>
        <w:t xml:space="preserve">§ </w:t>
      </w:r>
      <w:r>
        <w:rPr>
          <w:rFonts w:eastAsia="Times New Roman" w:cs="Times New Roman"/>
          <w:b/>
          <w:bCs/>
          <w:color w:val="auto"/>
          <w:kern w:val="0"/>
          <w:szCs w:val="24"/>
          <w:lang w:eastAsia="et-EE"/>
          <w14:ligatures w14:val="none"/>
        </w:rPr>
        <w:t>2</w:t>
      </w:r>
      <w:r w:rsidRPr="0079602F">
        <w:rPr>
          <w:rFonts w:eastAsia="Times New Roman" w:cs="Times New Roman"/>
          <w:b/>
          <w:bCs/>
          <w:color w:val="auto"/>
          <w:kern w:val="0"/>
          <w:szCs w:val="24"/>
          <w:lang w:eastAsia="et-EE"/>
          <w14:ligatures w14:val="none"/>
        </w:rPr>
        <w:t>.</w:t>
      </w:r>
      <w:r w:rsidRPr="0079602F">
        <w:rPr>
          <w:rFonts w:eastAsia="Times New Roman" w:cs="Times New Roman"/>
          <w:color w:val="auto"/>
          <w:kern w:val="0"/>
          <w:szCs w:val="24"/>
          <w:lang w:eastAsia="et-EE"/>
          <w14:ligatures w14:val="none"/>
        </w:rPr>
        <w:t xml:space="preserve"> M</w:t>
      </w:r>
      <w:r w:rsidRPr="0079602F">
        <w:rPr>
          <w:rFonts w:eastAsia="Times New Roman" w:cs="Times New Roman"/>
          <w:bCs/>
          <w:color w:val="auto"/>
          <w:kern w:val="0"/>
          <w:szCs w:val="24"/>
          <w:lang w:eastAsia="et-EE"/>
          <w14:ligatures w14:val="none"/>
        </w:rPr>
        <w:t xml:space="preserve">äärus jõustub </w:t>
      </w:r>
      <w:bookmarkStart w:id="1" w:name="_Hlk196304754"/>
      <w:r>
        <w:rPr>
          <w:rFonts w:eastAsia="Times New Roman" w:cs="Times New Roman"/>
          <w:bCs/>
          <w:color w:val="auto"/>
          <w:kern w:val="0"/>
          <w:szCs w:val="24"/>
          <w:lang w:eastAsia="et-EE"/>
          <w14:ligatures w14:val="none"/>
        </w:rPr>
        <w:t>1</w:t>
      </w:r>
      <w:r w:rsidRPr="0079602F">
        <w:rPr>
          <w:rFonts w:eastAsia="Times New Roman" w:cs="Times New Roman"/>
          <w:bCs/>
          <w:color w:val="auto"/>
          <w:kern w:val="0"/>
          <w:szCs w:val="24"/>
          <w:lang w:eastAsia="et-EE"/>
          <w14:ligatures w14:val="none"/>
        </w:rPr>
        <w:t xml:space="preserve">. </w:t>
      </w:r>
      <w:r>
        <w:rPr>
          <w:rFonts w:eastAsia="Times New Roman" w:cs="Times New Roman"/>
          <w:bCs/>
          <w:color w:val="auto"/>
          <w:kern w:val="0"/>
          <w:szCs w:val="24"/>
          <w:lang w:eastAsia="et-EE"/>
          <w14:ligatures w14:val="none"/>
        </w:rPr>
        <w:t xml:space="preserve">jaanuaril </w:t>
      </w:r>
      <w:r w:rsidRPr="0079602F">
        <w:rPr>
          <w:rFonts w:eastAsia="Times New Roman" w:cs="Times New Roman"/>
          <w:bCs/>
          <w:color w:val="auto"/>
          <w:kern w:val="0"/>
          <w:szCs w:val="24"/>
          <w:lang w:eastAsia="et-EE"/>
          <w14:ligatures w14:val="none"/>
        </w:rPr>
        <w:t>202</w:t>
      </w:r>
      <w:r>
        <w:rPr>
          <w:rFonts w:eastAsia="Times New Roman" w:cs="Times New Roman"/>
          <w:bCs/>
          <w:color w:val="auto"/>
          <w:kern w:val="0"/>
          <w:szCs w:val="24"/>
          <w:lang w:eastAsia="et-EE"/>
          <w14:ligatures w14:val="none"/>
        </w:rPr>
        <w:t>7</w:t>
      </w:r>
      <w:r w:rsidRPr="0079602F">
        <w:rPr>
          <w:rFonts w:eastAsia="Times New Roman" w:cs="Times New Roman"/>
          <w:bCs/>
          <w:color w:val="auto"/>
          <w:kern w:val="0"/>
          <w:szCs w:val="24"/>
          <w:lang w:eastAsia="et-EE"/>
          <w14:ligatures w14:val="none"/>
        </w:rPr>
        <w:t>. aastal.</w:t>
      </w:r>
    </w:p>
    <w:bookmarkEnd w:id="1"/>
    <w:p w14:paraId="7C0C2738" w14:textId="77777777" w:rsidR="0079602F" w:rsidRPr="0079602F" w:rsidRDefault="0079602F" w:rsidP="0079602F">
      <w:pPr>
        <w:tabs>
          <w:tab w:val="right" w:pos="9071"/>
        </w:tabs>
        <w:rPr>
          <w:rFonts w:eastAsia="Times New Roman" w:cs="Times New Roman"/>
          <w:bCs/>
          <w:iCs/>
          <w:color w:val="auto"/>
          <w:kern w:val="0"/>
          <w:szCs w:val="24"/>
          <w:lang w:eastAsia="et-EE"/>
          <w14:ligatures w14:val="none"/>
        </w:rPr>
      </w:pPr>
    </w:p>
    <w:p w14:paraId="79498BCC" w14:textId="77777777" w:rsidR="0079602F" w:rsidRPr="0079602F" w:rsidRDefault="0079602F" w:rsidP="0079602F">
      <w:pPr>
        <w:tabs>
          <w:tab w:val="right" w:pos="9071"/>
        </w:tabs>
        <w:rPr>
          <w:rFonts w:eastAsia="Times New Roman" w:cs="Times New Roman"/>
          <w:bCs/>
          <w:iCs/>
          <w:color w:val="auto"/>
          <w:kern w:val="0"/>
          <w:szCs w:val="24"/>
          <w:lang w:eastAsia="et-EE"/>
          <w14:ligatures w14:val="none"/>
        </w:rPr>
      </w:pPr>
    </w:p>
    <w:p w14:paraId="15850613" w14:textId="77777777" w:rsidR="0079602F" w:rsidRPr="0079602F" w:rsidRDefault="0079602F" w:rsidP="0079602F">
      <w:pPr>
        <w:tabs>
          <w:tab w:val="right" w:pos="9071"/>
        </w:tabs>
        <w:rPr>
          <w:rFonts w:eastAsia="Times New Roman" w:cs="Times New Roman"/>
          <w:bCs/>
          <w:iCs/>
          <w:color w:val="auto"/>
          <w:kern w:val="0"/>
          <w:szCs w:val="24"/>
          <w:lang w:eastAsia="et-EE"/>
          <w14:ligatures w14:val="none"/>
        </w:rPr>
      </w:pPr>
    </w:p>
    <w:p w14:paraId="2B46CF36" w14:textId="77777777" w:rsidR="0079602F" w:rsidRPr="0079602F" w:rsidRDefault="0079602F" w:rsidP="0079602F">
      <w:pPr>
        <w:tabs>
          <w:tab w:val="right" w:pos="9071"/>
        </w:tabs>
        <w:rPr>
          <w:rFonts w:eastAsia="Times New Roman" w:cs="Times New Roman"/>
          <w:bCs/>
          <w:iCs/>
          <w:color w:val="auto"/>
          <w:kern w:val="0"/>
          <w:szCs w:val="24"/>
          <w:lang w:eastAsia="et-EE"/>
          <w14:ligatures w14:val="none"/>
        </w:rPr>
      </w:pPr>
      <w:r w:rsidRPr="0079602F">
        <w:rPr>
          <w:rFonts w:eastAsia="Times New Roman" w:cs="Times New Roman"/>
          <w:bCs/>
          <w:iCs/>
          <w:color w:val="auto"/>
          <w:kern w:val="0"/>
          <w:szCs w:val="24"/>
          <w:lang w:eastAsia="et-EE"/>
          <w14:ligatures w14:val="none"/>
        </w:rPr>
        <w:t>(allkirjastatud digitaalselt)</w:t>
      </w:r>
    </w:p>
    <w:p w14:paraId="568808F5"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p>
    <w:p w14:paraId="3BCC7DA4"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r w:rsidRPr="0079602F">
        <w:rPr>
          <w:rFonts w:eastAsia="Times New Roman" w:cs="Times New Roman"/>
          <w:bCs/>
          <w:color w:val="auto"/>
          <w:kern w:val="0"/>
          <w:szCs w:val="24"/>
          <w:lang w:eastAsia="et-EE"/>
          <w14:ligatures w14:val="none"/>
        </w:rPr>
        <w:t xml:space="preserve">Igor </w:t>
      </w:r>
      <w:proofErr w:type="spellStart"/>
      <w:r w:rsidRPr="0079602F">
        <w:rPr>
          <w:rFonts w:eastAsia="Times New Roman" w:cs="Times New Roman"/>
          <w:bCs/>
          <w:color w:val="auto"/>
          <w:kern w:val="0"/>
          <w:szCs w:val="24"/>
          <w:lang w:eastAsia="et-EE"/>
          <w14:ligatures w14:val="none"/>
        </w:rPr>
        <w:t>Taro</w:t>
      </w:r>
      <w:proofErr w:type="spellEnd"/>
    </w:p>
    <w:p w14:paraId="2EFCBFDD"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r w:rsidRPr="0079602F">
        <w:rPr>
          <w:rFonts w:eastAsia="Times New Roman" w:cs="Times New Roman"/>
          <w:bCs/>
          <w:color w:val="auto"/>
          <w:kern w:val="0"/>
          <w:szCs w:val="24"/>
          <w:lang w:eastAsia="et-EE"/>
          <w14:ligatures w14:val="none"/>
        </w:rPr>
        <w:t>Siseminister</w:t>
      </w:r>
    </w:p>
    <w:p w14:paraId="31595F79"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p>
    <w:p w14:paraId="4CB064CC"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p>
    <w:p w14:paraId="2617B6A9" w14:textId="77777777" w:rsidR="0079602F" w:rsidRPr="0079602F" w:rsidRDefault="0079602F" w:rsidP="0079602F">
      <w:pPr>
        <w:tabs>
          <w:tab w:val="right" w:pos="9071"/>
        </w:tabs>
        <w:rPr>
          <w:rFonts w:eastAsia="Times New Roman" w:cs="Times New Roman"/>
          <w:bCs/>
          <w:iCs/>
          <w:color w:val="auto"/>
          <w:kern w:val="0"/>
          <w:szCs w:val="24"/>
          <w:lang w:eastAsia="et-EE"/>
          <w14:ligatures w14:val="none"/>
        </w:rPr>
      </w:pPr>
      <w:r w:rsidRPr="0079602F">
        <w:rPr>
          <w:rFonts w:eastAsia="Times New Roman" w:cs="Times New Roman"/>
          <w:bCs/>
          <w:iCs/>
          <w:color w:val="auto"/>
          <w:kern w:val="0"/>
          <w:szCs w:val="24"/>
          <w:lang w:eastAsia="et-EE"/>
          <w14:ligatures w14:val="none"/>
        </w:rPr>
        <w:t>(allkirjastatud digitaalselt)</w:t>
      </w:r>
    </w:p>
    <w:p w14:paraId="76C72EFC"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p>
    <w:p w14:paraId="52625F39"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r w:rsidRPr="0079602F">
        <w:rPr>
          <w:rFonts w:eastAsia="Times New Roman" w:cs="Times New Roman"/>
          <w:bCs/>
          <w:color w:val="auto"/>
          <w:kern w:val="0"/>
          <w:szCs w:val="24"/>
          <w:lang w:eastAsia="et-EE"/>
          <w14:ligatures w14:val="none"/>
        </w:rPr>
        <w:t>Tarmo Miilits</w:t>
      </w:r>
    </w:p>
    <w:p w14:paraId="22EBFA48" w14:textId="77777777" w:rsidR="0079602F" w:rsidRPr="0079602F" w:rsidRDefault="0079602F" w:rsidP="0079602F">
      <w:pPr>
        <w:tabs>
          <w:tab w:val="right" w:pos="9071"/>
        </w:tabs>
        <w:rPr>
          <w:rFonts w:eastAsia="Times New Roman" w:cs="Times New Roman"/>
          <w:bCs/>
          <w:color w:val="auto"/>
          <w:kern w:val="0"/>
          <w:szCs w:val="24"/>
          <w:lang w:eastAsia="et-EE"/>
          <w14:ligatures w14:val="none"/>
        </w:rPr>
      </w:pPr>
      <w:r w:rsidRPr="0079602F">
        <w:rPr>
          <w:rFonts w:eastAsia="Times New Roman" w:cs="Times New Roman"/>
          <w:bCs/>
          <w:color w:val="auto"/>
          <w:kern w:val="0"/>
          <w:szCs w:val="24"/>
          <w:lang w:eastAsia="et-EE"/>
          <w14:ligatures w14:val="none"/>
        </w:rPr>
        <w:t>Kantsler</w:t>
      </w:r>
    </w:p>
    <w:sectPr w:rsidR="0079602F" w:rsidRPr="007960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5F2C" w14:textId="77777777" w:rsidR="00567215" w:rsidRDefault="00567215" w:rsidP="003C4016">
      <w:r>
        <w:separator/>
      </w:r>
    </w:p>
  </w:endnote>
  <w:endnote w:type="continuationSeparator" w:id="0">
    <w:p w14:paraId="5CBA1453" w14:textId="77777777" w:rsidR="00567215" w:rsidRDefault="00567215" w:rsidP="003C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860352"/>
      <w:docPartObj>
        <w:docPartGallery w:val="Page Numbers (Bottom of Page)"/>
        <w:docPartUnique/>
      </w:docPartObj>
    </w:sdtPr>
    <w:sdtContent>
      <w:p w14:paraId="5B7CEB75" w14:textId="5FF4A895" w:rsidR="003C4016" w:rsidRDefault="003C4016">
        <w:pPr>
          <w:pStyle w:val="Jalus"/>
          <w:jc w:val="center"/>
        </w:pPr>
        <w:r>
          <w:fldChar w:fldCharType="begin"/>
        </w:r>
        <w:r>
          <w:instrText>PAGE   \* MERGEFORMAT</w:instrText>
        </w:r>
        <w:r>
          <w:fldChar w:fldCharType="separate"/>
        </w:r>
        <w:r>
          <w:t>2</w:t>
        </w:r>
        <w:r>
          <w:fldChar w:fldCharType="end"/>
        </w:r>
      </w:p>
    </w:sdtContent>
  </w:sdt>
  <w:p w14:paraId="1C467331" w14:textId="77777777" w:rsidR="003C4016" w:rsidRDefault="003C401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22FF" w14:textId="77777777" w:rsidR="00567215" w:rsidRDefault="00567215" w:rsidP="003C4016">
      <w:r>
        <w:separator/>
      </w:r>
    </w:p>
  </w:footnote>
  <w:footnote w:type="continuationSeparator" w:id="0">
    <w:p w14:paraId="11BD1C83" w14:textId="77777777" w:rsidR="00567215" w:rsidRDefault="00567215" w:rsidP="003C4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2F"/>
    <w:rsid w:val="00024B0F"/>
    <w:rsid w:val="001913F6"/>
    <w:rsid w:val="00286893"/>
    <w:rsid w:val="003C4016"/>
    <w:rsid w:val="00567215"/>
    <w:rsid w:val="005E28B0"/>
    <w:rsid w:val="0067675F"/>
    <w:rsid w:val="00767017"/>
    <w:rsid w:val="0079602F"/>
    <w:rsid w:val="007B172A"/>
    <w:rsid w:val="008002A3"/>
    <w:rsid w:val="0087364D"/>
    <w:rsid w:val="00883BCF"/>
    <w:rsid w:val="008F4574"/>
    <w:rsid w:val="00B12746"/>
    <w:rsid w:val="00BF6AF5"/>
    <w:rsid w:val="00BF7AAD"/>
    <w:rsid w:val="00C84607"/>
    <w:rsid w:val="00CA626C"/>
    <w:rsid w:val="00DA330C"/>
    <w:rsid w:val="00DA5B0D"/>
    <w:rsid w:val="00DB32D4"/>
    <w:rsid w:val="00F16D5D"/>
    <w:rsid w:val="00F803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A251"/>
  <w15:chartTrackingRefBased/>
  <w15:docId w15:val="{31324FCE-BB2C-4592-AF77-9A0A3162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96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96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960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960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9602F"/>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9602F"/>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9602F"/>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9602F"/>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9602F"/>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9602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9602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9602F"/>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9602F"/>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9602F"/>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9602F"/>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9602F"/>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9602F"/>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9602F"/>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9602F"/>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79602F"/>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7960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9602F"/>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9602F"/>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9602F"/>
    <w:rPr>
      <w:i/>
      <w:iCs/>
      <w:color w:val="404040" w:themeColor="text1" w:themeTint="BF"/>
    </w:rPr>
  </w:style>
  <w:style w:type="paragraph" w:styleId="Loendilik">
    <w:name w:val="List Paragraph"/>
    <w:basedOn w:val="Normaallaad"/>
    <w:uiPriority w:val="34"/>
    <w:qFormat/>
    <w:rsid w:val="0079602F"/>
    <w:pPr>
      <w:ind w:left="720"/>
      <w:contextualSpacing/>
    </w:pPr>
  </w:style>
  <w:style w:type="character" w:styleId="Selgeltmrgatavrhutus">
    <w:name w:val="Intense Emphasis"/>
    <w:basedOn w:val="Liguvaikefont"/>
    <w:uiPriority w:val="21"/>
    <w:qFormat/>
    <w:rsid w:val="0079602F"/>
    <w:rPr>
      <w:i/>
      <w:iCs/>
      <w:color w:val="0F4761" w:themeColor="accent1" w:themeShade="BF"/>
    </w:rPr>
  </w:style>
  <w:style w:type="paragraph" w:styleId="Selgeltmrgatavtsitaat">
    <w:name w:val="Intense Quote"/>
    <w:basedOn w:val="Normaallaad"/>
    <w:next w:val="Normaallaad"/>
    <w:link w:val="SelgeltmrgatavtsitaatMrk"/>
    <w:uiPriority w:val="30"/>
    <w:qFormat/>
    <w:rsid w:val="00796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9602F"/>
    <w:rPr>
      <w:i/>
      <w:iCs/>
      <w:color w:val="0F4761" w:themeColor="accent1" w:themeShade="BF"/>
    </w:rPr>
  </w:style>
  <w:style w:type="character" w:styleId="Selgeltmrgatavviide">
    <w:name w:val="Intense Reference"/>
    <w:basedOn w:val="Liguvaikefont"/>
    <w:uiPriority w:val="32"/>
    <w:qFormat/>
    <w:rsid w:val="0079602F"/>
    <w:rPr>
      <w:b/>
      <w:bCs/>
      <w:smallCaps/>
      <w:color w:val="0F4761" w:themeColor="accent1" w:themeShade="BF"/>
      <w:spacing w:val="5"/>
    </w:rPr>
  </w:style>
  <w:style w:type="character" w:styleId="Hperlink">
    <w:name w:val="Hyperlink"/>
    <w:basedOn w:val="Liguvaikefont"/>
    <w:uiPriority w:val="99"/>
    <w:unhideWhenUsed/>
    <w:rsid w:val="00F8038C"/>
    <w:rPr>
      <w:color w:val="467886" w:themeColor="hyperlink"/>
      <w:u w:val="single"/>
    </w:rPr>
  </w:style>
  <w:style w:type="character" w:styleId="Lahendamatamainimine">
    <w:name w:val="Unresolved Mention"/>
    <w:basedOn w:val="Liguvaikefont"/>
    <w:uiPriority w:val="99"/>
    <w:semiHidden/>
    <w:unhideWhenUsed/>
    <w:rsid w:val="00F8038C"/>
    <w:rPr>
      <w:color w:val="605E5C"/>
      <w:shd w:val="clear" w:color="auto" w:fill="E1DFDD"/>
    </w:rPr>
  </w:style>
  <w:style w:type="paragraph" w:styleId="Redaktsioon">
    <w:name w:val="Revision"/>
    <w:hidden/>
    <w:uiPriority w:val="99"/>
    <w:semiHidden/>
    <w:rsid w:val="00C84607"/>
  </w:style>
  <w:style w:type="paragraph" w:styleId="Pis">
    <w:name w:val="header"/>
    <w:basedOn w:val="Normaallaad"/>
    <w:link w:val="PisMrk"/>
    <w:uiPriority w:val="99"/>
    <w:unhideWhenUsed/>
    <w:rsid w:val="003C4016"/>
    <w:pPr>
      <w:tabs>
        <w:tab w:val="center" w:pos="4536"/>
        <w:tab w:val="right" w:pos="9072"/>
      </w:tabs>
    </w:pPr>
  </w:style>
  <w:style w:type="character" w:customStyle="1" w:styleId="PisMrk">
    <w:name w:val="Päis Märk"/>
    <w:basedOn w:val="Liguvaikefont"/>
    <w:link w:val="Pis"/>
    <w:uiPriority w:val="99"/>
    <w:rsid w:val="003C4016"/>
  </w:style>
  <w:style w:type="paragraph" w:styleId="Jalus">
    <w:name w:val="footer"/>
    <w:basedOn w:val="Normaallaad"/>
    <w:link w:val="JalusMrk"/>
    <w:uiPriority w:val="99"/>
    <w:unhideWhenUsed/>
    <w:rsid w:val="003C4016"/>
    <w:pPr>
      <w:tabs>
        <w:tab w:val="center" w:pos="4536"/>
        <w:tab w:val="right" w:pos="9072"/>
      </w:tabs>
    </w:pPr>
  </w:style>
  <w:style w:type="character" w:customStyle="1" w:styleId="JalusMrk">
    <w:name w:val="Jalus Märk"/>
    <w:basedOn w:val="Liguvaikefont"/>
    <w:link w:val="Jalus"/>
    <w:uiPriority w:val="99"/>
    <w:rsid w:val="003C4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36EF7-5A15-43C6-8072-A235C25C69B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5DBDB809-C1A5-40DB-9EEF-08DFDCE28C9E}">
  <ds:schemaRefs>
    <ds:schemaRef ds:uri="http://schemas.microsoft.com/sharepoint/v3/contenttype/forms"/>
  </ds:schemaRefs>
</ds:datastoreItem>
</file>

<file path=customXml/itemProps3.xml><?xml version="1.0" encoding="utf-8"?>
<ds:datastoreItem xmlns:ds="http://schemas.openxmlformats.org/officeDocument/2006/customXml" ds:itemID="{5278D7CB-67F4-47FF-8824-4644C5EB9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1242</Words>
  <Characters>7210</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Heili Tõnisson - RK</cp:lastModifiedBy>
  <cp:revision>4</cp:revision>
  <dcterms:created xsi:type="dcterms:W3CDTF">2026-03-18T07:54:00Z</dcterms:created>
  <dcterms:modified xsi:type="dcterms:W3CDTF">2026-05-28T06:54:00Z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2026-03-17T09:35:26Z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a13eea11-52b9-464d-ae4d-17c720f5c502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